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https://www.velvetjobs.com/job-descriptions/manager-strategic-analytics</w:t>
        </w:r>
      </w:hyperlink>
    </w:p>
    <w:p>
      <w:pPr>
        <w:pStyle w:val="Heading1"/>
      </w:pPr>
      <w:bookmarkStart w:id="21" w:name="example-of-manager-strategic-analytics-job-description"/>
      <w:r>
        <w:t xml:space="preserve">Example of Manager, Strategic Analytics Job Description</w:t>
      </w:r>
      <w:bookmarkEnd w:id="21"/>
    </w:p>
    <w:p>
      <w:pPr>
        <w:pStyle w:val="Compact"/>
      </w:pPr>
      <w:r>
        <w:t xml:space="preserve">Our innovative and growing company is looking for a manager, strategic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trategic-analytics"/>
      <w:r>
        <w:t xml:space="preserve">Responsibilities for manager, strategic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strategic sourcing leadership on strategy to validate data for ongoing initiatives on a regular basis</w:t>
      </w:r>
    </w:p>
    <w:p>
      <w:pPr>
        <w:pStyle w:val="Compact"/>
        <w:numPr>
          <w:numId w:val="1001"/>
          <w:ilvl w:val="0"/>
        </w:numPr>
      </w:pPr>
      <w:r>
        <w:t xml:space="preserve">Utilize project management and leadership skills to partner with IT, Global Services, Legal and compliance to build and deploy various workforce analytics related projects</w:t>
      </w:r>
    </w:p>
    <w:p>
      <w:pPr>
        <w:pStyle w:val="Compact"/>
        <w:numPr>
          <w:numId w:val="1001"/>
          <w:ilvl w:val="0"/>
        </w:numPr>
      </w:pPr>
      <w:r>
        <w:t xml:space="preserve">Ensures the brand promise, positioning and identity are consistent across all end-user and influencer touch points with a 360 degree approach</w:t>
      </w:r>
    </w:p>
    <w:p>
      <w:pPr>
        <w:pStyle w:val="Compact"/>
        <w:numPr>
          <w:numId w:val="1001"/>
          <w:ilvl w:val="0"/>
        </w:numPr>
      </w:pPr>
      <w:r>
        <w:t xml:space="preserve">Develop key insight into market conditions, products, BDMs, TDMs, influencers and analysts , competition to help drive strategic direction</w:t>
      </w:r>
    </w:p>
    <w:p>
      <w:pPr>
        <w:pStyle w:val="Compact"/>
        <w:numPr>
          <w:numId w:val="1001"/>
          <w:ilvl w:val="0"/>
        </w:numPr>
      </w:pPr>
      <w:r>
        <w:t xml:space="preserve">Recommends marketing plan refinements and investments based on ROI analysis and/or attribution</w:t>
      </w:r>
    </w:p>
    <w:p>
      <w:pPr>
        <w:pStyle w:val="Compact"/>
        <w:numPr>
          <w:numId w:val="1001"/>
          <w:ilvl w:val="0"/>
        </w:numPr>
      </w:pPr>
      <w:r>
        <w:t xml:space="preserve">Establish closes-loop analytics with sales to understand how marketing activity turns into customers</w:t>
      </w:r>
    </w:p>
    <w:p>
      <w:pPr>
        <w:pStyle w:val="Compact"/>
        <w:numPr>
          <w:numId w:val="1001"/>
          <w:ilvl w:val="0"/>
        </w:numPr>
      </w:pPr>
      <w:r>
        <w:t xml:space="preserve">Understands the competitive landscape, identifies, assesses market drivers, and competitive differentiators to elevate positioning and build desired strong brand equity</w:t>
      </w:r>
    </w:p>
    <w:p>
      <w:pPr>
        <w:pStyle w:val="Compact"/>
        <w:numPr>
          <w:numId w:val="1001"/>
          <w:ilvl w:val="0"/>
        </w:numPr>
      </w:pPr>
      <w:r>
        <w:t xml:space="preserve">Works as the analytic lead to provide counsel to B2B Marcom to develop measurement and optimization solutions</w:t>
      </w:r>
    </w:p>
    <w:p>
      <w:pPr>
        <w:pStyle w:val="Compact"/>
        <w:numPr>
          <w:numId w:val="1001"/>
          <w:ilvl w:val="0"/>
        </w:numPr>
      </w:pPr>
      <w:r>
        <w:t xml:space="preserve">Collaborates with agency and product owners to identify opportunities for solutions and translate into analytic requirements and end deliverables</w:t>
      </w:r>
    </w:p>
    <w:p>
      <w:pPr>
        <w:pStyle w:val="Compact"/>
        <w:numPr>
          <w:numId w:val="1001"/>
          <w:ilvl w:val="0"/>
        </w:numPr>
      </w:pPr>
      <w:r>
        <w:t xml:space="preserve">Define business logic to drive marketing campaign design, including complex design with multiple test and control cells</w:t>
      </w:r>
    </w:p>
    <w:p>
      <w:pPr>
        <w:pStyle w:val="Heading2"/>
      </w:pPr>
      <w:bookmarkStart w:id="23" w:name="qualifications-for-manager-strategic-analytics"/>
      <w:r>
        <w:t xml:space="preserve">Qualifications for manager, strategic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7-10 years applicable experience in new and used automotive industries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Content Development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Social &amp; Digital asset development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Planning and execution, Collaboration and Written Communications</w:t>
      </w:r>
    </w:p>
    <w:p>
      <w:pPr>
        <w:pStyle w:val="Compact"/>
        <w:numPr>
          <w:numId w:val="1002"/>
          <w:ilvl w:val="0"/>
        </w:numPr>
      </w:pPr>
      <w:r>
        <w:t xml:space="preserve">Partner with care and network operations teams to find game changing insight through quantitative analysis</w:t>
      </w:r>
    </w:p>
    <w:p>
      <w:pPr>
        <w:pStyle w:val="Compact"/>
        <w:numPr>
          <w:numId w:val="1002"/>
          <w:ilvl w:val="0"/>
        </w:numPr>
      </w:pPr>
      <w:r>
        <w:t xml:space="preserve">Evaluate agent effectiveness and recommend improvements based on analytic insights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trategic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trategic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2021-10-28T13:11:13Z</dcterms:created>
  <dcterms:modified xsi:type="dcterms:W3CDTF">2021-10-28T13:11:13Z</dcterms:modified>
</cp:coreProperties>
</file>