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https://www.velvetjobs.com/job-descriptions/manager-strategic-accounts</w:t>
        </w:r>
      </w:hyperlink>
    </w:p>
    <w:p>
      <w:pPr>
        <w:pStyle w:val="Heading1"/>
      </w:pPr>
      <w:bookmarkStart w:id="21" w:name="example-of-manager-strategic-accounts-job-description"/>
      <w:r>
        <w:t xml:space="preserve">Example of Manager, Strategic Accounts Job Description</w:t>
      </w:r>
      <w:bookmarkEnd w:id="21"/>
    </w:p>
    <w:p>
      <w:pPr>
        <w:pStyle w:val="Compact"/>
      </w:pPr>
      <w:r>
        <w:t xml:space="preserve">Our growing company is looking for a manager, strategic accounts.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strategic-accounts"/>
      <w:r>
        <w:t xml:space="preserve">Responsibilities for manager, strategic accounts</w:t>
      </w:r>
      <w:bookmarkEnd w:id="22"/>
    </w:p>
    <w:p>
      <w:pPr>
        <w:pStyle w:val="Compact"/>
        <w:numPr>
          <w:numId w:val="1001"/>
          <w:ilvl w:val="0"/>
        </w:numPr>
      </w:pPr>
      <w:r>
        <w:t xml:space="preserve">Develop and maintain relationships with key decision makers at multiple levels spanning project design and construction teams to best position Carrier solutions for both new construction and replacement projects</w:t>
      </w:r>
    </w:p>
    <w:p>
      <w:pPr>
        <w:pStyle w:val="Compact"/>
        <w:numPr>
          <w:numId w:val="1001"/>
          <w:ilvl w:val="0"/>
        </w:numPr>
      </w:pPr>
      <w:r>
        <w:t xml:space="preserve">Perform needs assessments, develop sales proposals, coordinate consistent pricing, estimates, specifications, and presentations</w:t>
      </w:r>
    </w:p>
    <w:p>
      <w:pPr>
        <w:pStyle w:val="Compact"/>
        <w:numPr>
          <w:numId w:val="1001"/>
          <w:ilvl w:val="0"/>
        </w:numPr>
      </w:pPr>
      <w:r>
        <w:t xml:space="preserve">A strategy for providing a globally coordinated and integrated value proposition</w:t>
      </w:r>
    </w:p>
    <w:p>
      <w:pPr>
        <w:pStyle w:val="Compact"/>
        <w:numPr>
          <w:numId w:val="1001"/>
          <w:ilvl w:val="0"/>
        </w:numPr>
      </w:pPr>
      <w:r>
        <w:t xml:space="preserve">May require joint strategic planning, mutual investments, and situation specific approaches to mutual value sharing</w:t>
      </w:r>
    </w:p>
    <w:p>
      <w:pPr>
        <w:pStyle w:val="Compact"/>
        <w:numPr>
          <w:numId w:val="1001"/>
          <w:ilvl w:val="0"/>
        </w:numPr>
      </w:pPr>
      <w:r>
        <w:t xml:space="preserve">Proactively leads a joint company-strategic account planning process that develops mutual performance objectives, financial targets, and critical milestones for current year 3-year horizon</w:t>
      </w:r>
    </w:p>
    <w:p>
      <w:pPr>
        <w:pStyle w:val="Compact"/>
        <w:numPr>
          <w:numId w:val="1001"/>
          <w:ilvl w:val="0"/>
        </w:numPr>
      </w:pPr>
      <w:r>
        <w:t xml:space="preserve">Collaborating with leadership team to proactively introduce new ideas to drive performance, profitability</w:t>
      </w:r>
    </w:p>
    <w:p>
      <w:pPr>
        <w:pStyle w:val="Compact"/>
        <w:numPr>
          <w:numId w:val="1001"/>
          <w:ilvl w:val="0"/>
        </w:numPr>
      </w:pPr>
      <w:r>
        <w:t xml:space="preserve">Keep abreast of the status of assigned client’s programs</w:t>
      </w:r>
    </w:p>
    <w:p>
      <w:pPr>
        <w:pStyle w:val="Compact"/>
        <w:numPr>
          <w:numId w:val="1001"/>
          <w:ilvl w:val="0"/>
        </w:numPr>
      </w:pPr>
      <w:r>
        <w:t xml:space="preserve">Establish and sustain company-to-company relationships</w:t>
      </w:r>
    </w:p>
    <w:p>
      <w:pPr>
        <w:pStyle w:val="Compact"/>
        <w:numPr>
          <w:numId w:val="1001"/>
          <w:ilvl w:val="0"/>
        </w:numPr>
      </w:pPr>
      <w:r>
        <w:t xml:space="preserve">Manages multiple segment-specific customers</w:t>
      </w:r>
    </w:p>
    <w:p>
      <w:pPr>
        <w:pStyle w:val="Compact"/>
        <w:numPr>
          <w:numId w:val="1001"/>
          <w:ilvl w:val="0"/>
        </w:numPr>
      </w:pPr>
      <w:r>
        <w:t xml:space="preserve">Achieve the planned growth for revenue in the assigned accounts while maintaining or exceeding gross margin goals</w:t>
      </w:r>
    </w:p>
    <w:p>
      <w:pPr>
        <w:pStyle w:val="Heading2"/>
      </w:pPr>
      <w:bookmarkStart w:id="23" w:name="qualifications-for-manager-strategic-accounts"/>
      <w:r>
        <w:t xml:space="preserve">Qualifications for manager, strategic accounts</w:t>
      </w:r>
      <w:bookmarkEnd w:id="23"/>
    </w:p>
    <w:p>
      <w:pPr>
        <w:pStyle w:val="Compact"/>
        <w:numPr>
          <w:numId w:val="1002"/>
          <w:ilvl w:val="0"/>
        </w:numPr>
      </w:pPr>
      <w:r>
        <w:t xml:space="preserve">Active in the PM Community</w:t>
      </w:r>
    </w:p>
    <w:p>
      <w:pPr>
        <w:pStyle w:val="Compact"/>
        <w:numPr>
          <w:numId w:val="1002"/>
          <w:ilvl w:val="0"/>
        </w:numPr>
      </w:pPr>
      <w:r>
        <w:t xml:space="preserve">Sales “Hunter” with ability to create new sales opportunities</w:t>
      </w:r>
    </w:p>
    <w:p>
      <w:pPr>
        <w:pStyle w:val="Compact"/>
        <w:numPr>
          <w:numId w:val="1002"/>
          <w:ilvl w:val="0"/>
        </w:numPr>
      </w:pPr>
      <w:r>
        <w:t xml:space="preserve">Able to develop and present differentiated value propositions and ROI</w:t>
      </w:r>
    </w:p>
    <w:p>
      <w:pPr>
        <w:pStyle w:val="Compact"/>
        <w:numPr>
          <w:numId w:val="1002"/>
          <w:ilvl w:val="0"/>
        </w:numPr>
      </w:pPr>
      <w:r>
        <w:t xml:space="preserve">Product knowledge of mobile technology (printers, scanners, handhelds) and desktop label printers preferred</w:t>
      </w:r>
    </w:p>
    <w:p>
      <w:pPr>
        <w:pStyle w:val="Compact"/>
        <w:numPr>
          <w:numId w:val="1002"/>
          <w:ilvl w:val="0"/>
        </w:numPr>
      </w:pPr>
      <w:r>
        <w:t xml:space="preserve">PC proficiency in Excel, Word, PowerPoint, and Contact Management Software</w:t>
      </w:r>
    </w:p>
    <w:p>
      <w:pPr>
        <w:pStyle w:val="Compact"/>
        <w:numPr>
          <w:numId w:val="1002"/>
          <w:ilvl w:val="0"/>
        </w:numPr>
      </w:pPr>
      <w:r>
        <w:t xml:space="preserve">Travel within the geographical area of predetermined targeted accounts required, up to 75%, visiting Bridgewater HQ and Westminster operations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trategic-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trategic-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2021-10-28T13:13:54Z</dcterms:created>
  <dcterms:modified xsi:type="dcterms:W3CDTF">2021-10-28T13:13:54Z</dcterms:modified>
</cp:coreProperties>
</file>