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https://www.velvetjobs.com/job-descriptions/manager-senior-manager-sales</w:t>
        </w:r>
      </w:hyperlink>
    </w:p>
    <w:p>
      <w:pPr>
        <w:pStyle w:val="Heading1"/>
      </w:pPr>
      <w:bookmarkStart w:id="21" w:name="example-of-manager-senior-manager-sales-job-description"/>
      <w:r>
        <w:t xml:space="preserve">Example of Manager / Senior Manager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 / senior manager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nior-manager-sales"/>
      <w:r>
        <w:t xml:space="preserve">Responsibilities for manager / senior manager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proactive about solving problems even if outside of your area</w:t>
      </w:r>
    </w:p>
    <w:p>
      <w:pPr>
        <w:pStyle w:val="Compact"/>
        <w:numPr>
          <w:numId w:val="1001"/>
          <w:ilvl w:val="0"/>
        </w:numPr>
      </w:pPr>
      <w:r>
        <w:t xml:space="preserve">Be ready to take on additional initiatives and responsibilities as they emerge and do all you can to help the company achieve its larger objectives</w:t>
      </w:r>
    </w:p>
    <w:p>
      <w:pPr>
        <w:pStyle w:val="Compact"/>
        <w:numPr>
          <w:numId w:val="1001"/>
          <w:ilvl w:val="0"/>
        </w:numPr>
      </w:pPr>
      <w:r>
        <w:t xml:space="preserve">Utilizes prospecting tools CoStar, Knowland Group and Hotelligence to full potential to uncover new potential markets, accounts</w:t>
      </w:r>
    </w:p>
    <w:p>
      <w:pPr>
        <w:pStyle w:val="Compact"/>
        <w:numPr>
          <w:numId w:val="1001"/>
          <w:ilvl w:val="0"/>
        </w:numPr>
      </w:pPr>
      <w:r>
        <w:t xml:space="preserve">Communicates any product or service issues to Director of Sales and Marketing On Property for immediate action with GM</w:t>
      </w:r>
    </w:p>
    <w:p>
      <w:pPr>
        <w:pStyle w:val="Compact"/>
        <w:numPr>
          <w:numId w:val="1001"/>
          <w:ilvl w:val="0"/>
        </w:numPr>
      </w:pPr>
      <w:r>
        <w:t xml:space="preserve">Targets Hit List accounts for future use of hotel(s) and communicates updates to Director of Sales and Marketing</w:t>
      </w:r>
    </w:p>
    <w:p>
      <w:pPr>
        <w:pStyle w:val="Compact"/>
        <w:numPr>
          <w:numId w:val="1001"/>
          <w:ilvl w:val="0"/>
        </w:numPr>
      </w:pPr>
      <w:r>
        <w:t xml:space="preserve">Uncovers Catering business when possible</w:t>
      </w:r>
    </w:p>
    <w:p>
      <w:pPr>
        <w:pStyle w:val="Compact"/>
        <w:numPr>
          <w:numId w:val="1001"/>
          <w:ilvl w:val="0"/>
        </w:numPr>
      </w:pPr>
      <w:r>
        <w:t xml:space="preserve">Establishing and maintaining relationships with potential merchants, internal colleagues across the company</w:t>
      </w:r>
    </w:p>
    <w:p>
      <w:pPr>
        <w:pStyle w:val="Heading2"/>
      </w:pPr>
      <w:bookmarkStart w:id="23" w:name="qualifications-for-manager-senior-manager-sales"/>
      <w:r>
        <w:t xml:space="preserve">Qualifications for manager / senior manager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leading and managing a sales team is a must</w:t>
      </w:r>
    </w:p>
    <w:p>
      <w:pPr>
        <w:pStyle w:val="Compact"/>
        <w:numPr>
          <w:numId w:val="1002"/>
          <w:ilvl w:val="0"/>
        </w:numPr>
      </w:pPr>
      <w:r>
        <w:t xml:space="preserve">FMCG &amp; Multi-international company experience is highly preferred</w:t>
      </w:r>
    </w:p>
    <w:p>
      <w:pPr>
        <w:pStyle w:val="Compact"/>
        <w:numPr>
          <w:numId w:val="1002"/>
          <w:ilvl w:val="0"/>
        </w:numPr>
      </w:pPr>
      <w:r>
        <w:t xml:space="preserve">Confidently display a combination of strong sales, account management, technical and financial aptitude, with Engineering degree/foundation strongly preferred</w:t>
      </w:r>
    </w:p>
    <w:p>
      <w:pPr>
        <w:pStyle w:val="Compact"/>
        <w:numPr>
          <w:numId w:val="1002"/>
          <w:ilvl w:val="0"/>
        </w:numPr>
      </w:pPr>
      <w:r>
        <w:t xml:space="preserve">Progressively responsible experience within a similar product line is ideal</w:t>
      </w:r>
    </w:p>
    <w:p>
      <w:pPr>
        <w:pStyle w:val="Compact"/>
        <w:numPr>
          <w:numId w:val="1002"/>
          <w:ilvl w:val="0"/>
        </w:numPr>
      </w:pPr>
      <w:r>
        <w:t xml:space="preserve">Broad involvement in sales and maintenance of OEM components</w:t>
      </w:r>
    </w:p>
    <w:p>
      <w:pPr>
        <w:pStyle w:val="Compact"/>
        <w:numPr>
          <w:numId w:val="1002"/>
          <w:ilvl w:val="0"/>
        </w:numPr>
      </w:pPr>
      <w:r>
        <w:t xml:space="preserve">Creatively drive success and exhibit ability to build stronger, repeatable sales processes and an understanding of a wide variety of customer relationships is demanded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nior-manag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nior-manag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2021-10-28T18:28:32Z</dcterms:created>
  <dcterms:modified xsi:type="dcterms:W3CDTF">2021-10-28T18:28:32Z</dcterms:modified>
</cp:coreProperties>
</file>