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https://www.velvetjobs.com/job-descriptions/manager-safety-safety</w:t>
        </w:r>
      </w:hyperlink>
    </w:p>
    <w:p>
      <w:pPr>
        <w:pStyle w:val="Heading1"/>
      </w:pPr>
      <w:bookmarkStart w:id="21" w:name="example-of-manager-safety-safety-job-description"/>
      <w:r>
        <w:t xml:space="preserve">Example of Manager Safety, Safety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 safety, safety. To join our growing team, please review the list of responsibilities and qualifications.</w:t>
      </w:r>
    </w:p>
    <w:p>
      <w:pPr>
        <w:pStyle w:val="Heading2"/>
      </w:pPr>
      <w:bookmarkStart w:id="22" w:name="responsibilities-for-manager-safety-safety"/>
      <w:r>
        <w:t xml:space="preserve">Responsibilities for manager safety,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facility to external regulatory agencies Environmental Protection Agency, Occupational Safety and Health Administration, Department of Transportation</w:t>
      </w:r>
    </w:p>
    <w:p>
      <w:pPr>
        <w:pStyle w:val="Compact"/>
        <w:numPr>
          <w:numId w:val="1001"/>
          <w:ilvl w:val="0"/>
        </w:numPr>
      </w:pPr>
      <w:r>
        <w:t xml:space="preserve">Monitor safety procedures, determine cause of unsafe condition through procedure review, equipment and facilities inspection, and worker observation with corrective action recommendations provided</w:t>
      </w:r>
    </w:p>
    <w:p>
      <w:pPr>
        <w:pStyle w:val="Compact"/>
        <w:numPr>
          <w:numId w:val="1001"/>
          <w:ilvl w:val="0"/>
        </w:numPr>
      </w:pPr>
      <w:r>
        <w:t xml:space="preserve">Review and update of all pertaining OSHA standards</w:t>
      </w:r>
    </w:p>
    <w:p>
      <w:pPr>
        <w:pStyle w:val="Compact"/>
        <w:numPr>
          <w:numId w:val="1001"/>
          <w:ilvl w:val="0"/>
        </w:numPr>
      </w:pPr>
      <w:r>
        <w:t xml:space="preserve">Perform Safety and Health, Ergonomic and Environmental training as identified</w:t>
      </w:r>
    </w:p>
    <w:p>
      <w:pPr>
        <w:pStyle w:val="Compact"/>
        <w:numPr>
          <w:numId w:val="1001"/>
          <w:ilvl w:val="0"/>
        </w:numPr>
      </w:pPr>
      <w:r>
        <w:t xml:space="preserve">Administer the drug screening program for project</w:t>
      </w:r>
    </w:p>
    <w:p>
      <w:pPr>
        <w:pStyle w:val="Compact"/>
        <w:numPr>
          <w:numId w:val="1001"/>
          <w:ilvl w:val="0"/>
        </w:numPr>
      </w:pPr>
      <w:r>
        <w:t xml:space="preserve">Responsible for reducing Project Incident Rates by meeting or exceeding established BU goals</w:t>
      </w:r>
    </w:p>
    <w:p>
      <w:pPr>
        <w:pStyle w:val="Compact"/>
        <w:numPr>
          <w:numId w:val="1001"/>
          <w:ilvl w:val="0"/>
        </w:numPr>
      </w:pPr>
      <w:r>
        <w:t xml:space="preserve">Manage project safety budget (if applicable)</w:t>
      </w:r>
    </w:p>
    <w:p>
      <w:pPr>
        <w:pStyle w:val="Compact"/>
        <w:numPr>
          <w:numId w:val="1001"/>
          <w:ilvl w:val="0"/>
        </w:numPr>
      </w:pPr>
      <w:r>
        <w:t xml:space="preserve">Manage regulatory exposures to zero citations</w:t>
      </w:r>
    </w:p>
    <w:p>
      <w:pPr>
        <w:pStyle w:val="Compact"/>
        <w:numPr>
          <w:numId w:val="1001"/>
          <w:ilvl w:val="0"/>
        </w:numPr>
      </w:pPr>
      <w:r>
        <w:t xml:space="preserve">Conduct training, including new hire orientation and safety meetings</w:t>
      </w:r>
    </w:p>
    <w:p>
      <w:pPr>
        <w:pStyle w:val="Compact"/>
        <w:numPr>
          <w:numId w:val="1001"/>
          <w:ilvl w:val="0"/>
        </w:numPr>
      </w:pPr>
      <w:r>
        <w:t xml:space="preserve">Monitor all heavy industrial construction work for compliance with safety requirements</w:t>
      </w:r>
    </w:p>
    <w:p>
      <w:pPr>
        <w:pStyle w:val="Heading2"/>
      </w:pPr>
      <w:bookmarkStart w:id="23" w:name="qualifications-for-manager-safety-safety"/>
      <w:r>
        <w:t xml:space="preserve">Qualifications for manager safety,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OSHA 30 Certification</w:t>
      </w:r>
    </w:p>
    <w:p>
      <w:pPr>
        <w:pStyle w:val="Compact"/>
        <w:numPr>
          <w:numId w:val="1002"/>
          <w:ilvl w:val="0"/>
        </w:numPr>
      </w:pPr>
      <w:r>
        <w:t xml:space="preserve">Knowledge of GMP, LOTO and MSDS</w:t>
      </w:r>
    </w:p>
    <w:p>
      <w:pPr>
        <w:pStyle w:val="Compact"/>
        <w:numPr>
          <w:numId w:val="1002"/>
          <w:ilvl w:val="0"/>
        </w:numPr>
      </w:pPr>
      <w:r>
        <w:t xml:space="preserve">Bachelors Degree in Enviornmental or Occupational Safety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manufacturing facility</w:t>
      </w:r>
    </w:p>
    <w:p>
      <w:pPr>
        <w:pStyle w:val="Compact"/>
        <w:numPr>
          <w:numId w:val="1002"/>
          <w:ilvl w:val="0"/>
        </w:numPr>
      </w:pPr>
      <w:r>
        <w:t xml:space="preserve">Ability to work within all levels of organization</w:t>
      </w:r>
    </w:p>
    <w:p>
      <w:pPr>
        <w:pStyle w:val="Compact"/>
        <w:numPr>
          <w:numId w:val="1002"/>
          <w:ilvl w:val="0"/>
        </w:numPr>
      </w:pPr>
      <w:r>
        <w:t xml:space="preserve">Must be able to work "Off Shift" hours in case of on-site emergency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fety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fety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2021-10-28T13:26:37Z</dcterms:created>
  <dcterms:modified xsi:type="dcterms:W3CDTF">2021-10-28T13:26:37Z</dcterms:modified>
</cp:coreProperties>
</file>