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https://www.velvetjobs.com/job-descriptions/manager-retention</w:t>
        </w:r>
      </w:hyperlink>
    </w:p>
    <w:p>
      <w:pPr>
        <w:pStyle w:val="Heading1"/>
      </w:pPr>
      <w:bookmarkStart w:id="21" w:name="example-of-manager-retention-job-description"/>
      <w:r>
        <w:t xml:space="preserve">Example of Manager, Retention Job Description</w:t>
      </w:r>
      <w:bookmarkEnd w:id="21"/>
    </w:p>
    <w:p>
      <w:pPr>
        <w:pStyle w:val="Compact"/>
      </w:pPr>
      <w:r>
        <w:t xml:space="preserve">Our innovative and growing company is hiring for a manager, retention.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retention"/>
      <w:r>
        <w:t xml:space="preserve">Responsibilities for manager, retention</w:t>
      </w:r>
      <w:bookmarkEnd w:id="22"/>
    </w:p>
    <w:p>
      <w:pPr>
        <w:pStyle w:val="Compact"/>
        <w:numPr>
          <w:numId w:val="1001"/>
          <w:ilvl w:val="0"/>
        </w:numPr>
      </w:pPr>
      <w:r>
        <w:t xml:space="preserve">Manage site homepage &amp; content refreshes to align with email and acquisition marketing activity</w:t>
      </w:r>
    </w:p>
    <w:p>
      <w:pPr>
        <w:pStyle w:val="Compact"/>
        <w:numPr>
          <w:numId w:val="1001"/>
          <w:ilvl w:val="0"/>
        </w:numPr>
      </w:pPr>
      <w:r>
        <w:t xml:space="preserve">Analyze and present pro-active solutions to reduce contact volumes and reduce complaints/attritions</w:t>
      </w:r>
    </w:p>
    <w:p>
      <w:pPr>
        <w:pStyle w:val="Compact"/>
        <w:numPr>
          <w:numId w:val="1001"/>
          <w:ilvl w:val="0"/>
        </w:numPr>
      </w:pPr>
      <w:r>
        <w:t xml:space="preserve">Meet required targets relating to the process on productivity, quality, floor hygiene</w:t>
      </w:r>
    </w:p>
    <w:p>
      <w:pPr>
        <w:pStyle w:val="Compact"/>
        <w:numPr>
          <w:numId w:val="1001"/>
          <w:ilvl w:val="0"/>
        </w:numPr>
      </w:pPr>
      <w:r>
        <w:t xml:space="preserve">Ensure Spirit &amp; Letter policies are adhered to and drive a culture of compliance within the team</w:t>
      </w:r>
    </w:p>
    <w:p>
      <w:pPr>
        <w:pStyle w:val="Compact"/>
        <w:numPr>
          <w:numId w:val="1001"/>
          <w:ilvl w:val="0"/>
        </w:numPr>
      </w:pPr>
      <w:r>
        <w:t xml:space="preserve">Identify reasons for closures of different profiles, categorize and take up with marketing / risk to give best possible offers</w:t>
      </w:r>
    </w:p>
    <w:p>
      <w:pPr>
        <w:pStyle w:val="Compact"/>
        <w:numPr>
          <w:numId w:val="1001"/>
          <w:ilvl w:val="0"/>
        </w:numPr>
      </w:pPr>
      <w:r>
        <w:t xml:space="preserve">Lead flawless execution of multi-channel retention tactics</w:t>
      </w:r>
    </w:p>
    <w:p>
      <w:pPr>
        <w:pStyle w:val="Compact"/>
        <w:numPr>
          <w:numId w:val="1001"/>
          <w:ilvl w:val="0"/>
        </w:numPr>
      </w:pPr>
      <w:r>
        <w:t xml:space="preserve">Provide weekly/monthly reports and analysis on program performance by proactively monitoring retention campaigns</w:t>
      </w:r>
    </w:p>
    <w:p>
      <w:pPr>
        <w:pStyle w:val="Compact"/>
        <w:numPr>
          <w:numId w:val="1001"/>
          <w:ilvl w:val="0"/>
        </w:numPr>
      </w:pPr>
      <w:r>
        <w:t xml:space="preserve">Monitor and minimize unsubscribe/bounce/complaint rates and ensure spam regulation compliance</w:t>
      </w:r>
    </w:p>
    <w:p>
      <w:pPr>
        <w:pStyle w:val="Compact"/>
        <w:numPr>
          <w:numId w:val="1001"/>
          <w:ilvl w:val="0"/>
        </w:numPr>
      </w:pPr>
      <w:r>
        <w:t xml:space="preserve">New products or new features launches</w:t>
      </w:r>
    </w:p>
    <w:p>
      <w:pPr>
        <w:pStyle w:val="Compact"/>
        <w:numPr>
          <w:numId w:val="1001"/>
          <w:ilvl w:val="0"/>
        </w:numPr>
      </w:pPr>
      <w:r>
        <w:t xml:space="preserve">Subscriber benefits and exclusives</w:t>
      </w:r>
    </w:p>
    <w:p>
      <w:pPr>
        <w:pStyle w:val="Heading2"/>
      </w:pPr>
      <w:bookmarkStart w:id="23" w:name="qualifications-for-manager-retention"/>
      <w:r>
        <w:t xml:space="preserve">Qualifications for manager, retention</w:t>
      </w:r>
      <w:bookmarkEnd w:id="23"/>
    </w:p>
    <w:p>
      <w:pPr>
        <w:pStyle w:val="Compact"/>
        <w:numPr>
          <w:numId w:val="1002"/>
          <w:ilvl w:val="0"/>
        </w:numPr>
      </w:pPr>
      <w:r>
        <w:t xml:space="preserve">Must be a Licensed Loan Officer with multiple state licenses</w:t>
      </w:r>
    </w:p>
    <w:p>
      <w:pPr>
        <w:pStyle w:val="Compact"/>
        <w:numPr>
          <w:numId w:val="1002"/>
          <w:ilvl w:val="0"/>
        </w:numPr>
      </w:pPr>
      <w:r>
        <w:t xml:space="preserve">Ability to delegate and supervise workflow with focus on quality results</w:t>
      </w:r>
    </w:p>
    <w:p>
      <w:pPr>
        <w:pStyle w:val="Compact"/>
        <w:numPr>
          <w:numId w:val="1002"/>
          <w:ilvl w:val="0"/>
        </w:numPr>
      </w:pPr>
      <w:r>
        <w:t xml:space="preserve">Bachelor’s Degree in Marketing, CRM, Business or Finance required</w:t>
      </w:r>
    </w:p>
    <w:p>
      <w:pPr>
        <w:pStyle w:val="Compact"/>
        <w:numPr>
          <w:numId w:val="1002"/>
          <w:ilvl w:val="0"/>
        </w:numPr>
      </w:pPr>
      <w:r>
        <w:t xml:space="preserve">Must be familiar with Microsoft Office applications, ecommerce solutions and analytics tools</w:t>
      </w:r>
    </w:p>
    <w:p>
      <w:pPr>
        <w:pStyle w:val="Compact"/>
        <w:numPr>
          <w:numId w:val="1002"/>
          <w:ilvl w:val="0"/>
        </w:numPr>
      </w:pPr>
      <w:r>
        <w:t xml:space="preserve">Bachelor’s degree or equivalent in business or related field</w:t>
      </w:r>
    </w:p>
    <w:p>
      <w:pPr>
        <w:pStyle w:val="Compact"/>
        <w:numPr>
          <w:numId w:val="1002"/>
          <w:ilvl w:val="0"/>
        </w:numPr>
      </w:pPr>
      <w:r>
        <w:t xml:space="preserve">Demonstrated ability to organize, delegate, and schedule workload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reten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reten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2021-10-28T13:01:17Z</dcterms:created>
  <dcterms:modified xsi:type="dcterms:W3CDTF">2021-10-28T13:01:17Z</dcterms:modified>
</cp:coreProperties>
</file>