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https://www.velvetjobs.com/job-descriptions/manager-quality-control</w:t>
        </w:r>
      </w:hyperlink>
    </w:p>
    <w:p>
      <w:pPr>
        <w:pStyle w:val="Heading1"/>
      </w:pPr>
      <w:bookmarkStart w:id="21" w:name="example-of-manager-quality-control-job-description"/>
      <w:r>
        <w:t xml:space="preserve">Example of Manager, Quality Control Job Description</w:t>
      </w:r>
      <w:bookmarkEnd w:id="21"/>
    </w:p>
    <w:p>
      <w:pPr>
        <w:pStyle w:val="Compact"/>
      </w:pPr>
      <w:r>
        <w:t xml:space="preserve">Our company is growing rapidly and is hiring for a manager, quality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quality-control"/>
      <w:r>
        <w:t xml:space="preserve">Responsibilities for manager, quality control</w:t>
      </w:r>
      <w:bookmarkEnd w:id="22"/>
    </w:p>
    <w:p>
      <w:pPr>
        <w:pStyle w:val="Compact"/>
        <w:numPr>
          <w:numId w:val="1001"/>
          <w:ilvl w:val="0"/>
        </w:numPr>
      </w:pPr>
      <w:r>
        <w:t xml:space="preserve">Manage all aspects of Quality Control (QC), in support of designated Janssen Supply Chain (JSC) sites, and in full compliance with established cGMP and JSC requirements</w:t>
      </w:r>
    </w:p>
    <w:p>
      <w:pPr>
        <w:pStyle w:val="Compact"/>
        <w:numPr>
          <w:numId w:val="1001"/>
          <w:ilvl w:val="0"/>
        </w:numPr>
      </w:pPr>
      <w:r>
        <w:t xml:space="preserve">Ensure department staff complies with all J&amp;J, JSC and government-issued environmental, health, safety, quality and regulatory policies and guidelines, including FDA, EMEA and regulatory bodies of any applicable non-EU countries</w:t>
      </w:r>
    </w:p>
    <w:p>
      <w:pPr>
        <w:pStyle w:val="Compact"/>
        <w:numPr>
          <w:numId w:val="1001"/>
          <w:ilvl w:val="0"/>
        </w:numPr>
      </w:pPr>
      <w:r>
        <w:t xml:space="preserve">Needs to have a high regard for personal safety and safety of others</w:t>
      </w:r>
    </w:p>
    <w:p>
      <w:pPr>
        <w:pStyle w:val="Compact"/>
        <w:numPr>
          <w:numId w:val="1001"/>
          <w:ilvl w:val="0"/>
        </w:numPr>
      </w:pPr>
      <w:r>
        <w:t xml:space="preserve">ASNT Certified Level II in RT, UT, PT, MT and/or VT</w:t>
      </w:r>
    </w:p>
    <w:p>
      <w:pPr>
        <w:pStyle w:val="Compact"/>
        <w:numPr>
          <w:numId w:val="1001"/>
          <w:ilvl w:val="0"/>
        </w:numPr>
      </w:pPr>
      <w:r>
        <w:t xml:space="preserve">AWS Certified Welding Engineer (CWEng)</w:t>
      </w:r>
    </w:p>
    <w:p>
      <w:pPr>
        <w:pStyle w:val="Compact"/>
        <w:numPr>
          <w:numId w:val="1001"/>
          <w:ilvl w:val="0"/>
        </w:numPr>
      </w:pPr>
      <w:r>
        <w:t xml:space="preserve">Certified Weld Inspector (CWI)</w:t>
      </w:r>
    </w:p>
    <w:p>
      <w:pPr>
        <w:pStyle w:val="Compact"/>
        <w:numPr>
          <w:numId w:val="1001"/>
          <w:ilvl w:val="0"/>
        </w:numPr>
      </w:pPr>
      <w:r>
        <w:t xml:space="preserve">Experienced in NDE types liquid penetrant testing, magnetic particle testing, and/or interpretation of radiography film</w:t>
      </w:r>
    </w:p>
    <w:p>
      <w:pPr>
        <w:pStyle w:val="Compact"/>
        <w:numPr>
          <w:numId w:val="1001"/>
          <w:ilvl w:val="0"/>
        </w:numPr>
      </w:pPr>
      <w:r>
        <w:t xml:space="preserve">Knowledge of tubular heat exchanger manufacturing</w:t>
      </w:r>
    </w:p>
    <w:p>
      <w:pPr>
        <w:pStyle w:val="Compact"/>
        <w:numPr>
          <w:numId w:val="1001"/>
          <w:ilvl w:val="0"/>
        </w:numPr>
      </w:pPr>
      <w:r>
        <w:t xml:space="preserve">Familiar with ERP System such as Visibility, BAAN or SAP</w:t>
      </w:r>
    </w:p>
    <w:p>
      <w:pPr>
        <w:pStyle w:val="Compact"/>
        <w:numPr>
          <w:numId w:val="1001"/>
          <w:ilvl w:val="0"/>
        </w:numPr>
      </w:pPr>
      <w:r>
        <w:t xml:space="preserve">Develops, implements, and maintains a Quality Management Plan that is tailored to the contract and encompasses all facets of the operation</w:t>
      </w:r>
    </w:p>
    <w:p>
      <w:pPr>
        <w:pStyle w:val="Heading2"/>
      </w:pPr>
      <w:bookmarkStart w:id="23" w:name="qualifications-for-manager-quality-control"/>
      <w:r>
        <w:t xml:space="preserve">Qualifications for manager, quality control</w:t>
      </w:r>
      <w:bookmarkEnd w:id="23"/>
    </w:p>
    <w:p>
      <w:pPr>
        <w:pStyle w:val="Compact"/>
        <w:numPr>
          <w:numId w:val="1002"/>
          <w:ilvl w:val="0"/>
        </w:numPr>
      </w:pPr>
      <w:r>
        <w:t xml:space="preserve">Extreme danger, stress, physical hardship and possible field living conditions associated with position within a desert camp complex</w:t>
      </w:r>
    </w:p>
    <w:p>
      <w:pPr>
        <w:pStyle w:val="Compact"/>
        <w:numPr>
          <w:numId w:val="1002"/>
          <w:ilvl w:val="0"/>
        </w:numPr>
      </w:pPr>
      <w:r>
        <w:t xml:space="preserve">Work requires exposure to possible bodily injury from explosives</w:t>
      </w:r>
    </w:p>
    <w:p>
      <w:pPr>
        <w:pStyle w:val="Compact"/>
        <w:numPr>
          <w:numId w:val="1002"/>
          <w:ilvl w:val="0"/>
        </w:numPr>
      </w:pPr>
      <w:r>
        <w:t xml:space="preserve">Work requires exposure to uncomfortable living conditions to include but not limited to shared confined quarters, cafeteria dining</w:t>
      </w:r>
    </w:p>
    <w:p>
      <w:pPr>
        <w:pStyle w:val="Compact"/>
        <w:numPr>
          <w:numId w:val="1002"/>
          <w:ilvl w:val="0"/>
        </w:numPr>
      </w:pPr>
      <w:r>
        <w:t xml:space="preserve">Responsibilities frequently may require an adjusted work schedule, overtime, and evening/weekend hours in order to meet deadlines</w:t>
      </w:r>
    </w:p>
    <w:p>
      <w:pPr>
        <w:pStyle w:val="Compact"/>
        <w:numPr>
          <w:numId w:val="1002"/>
          <w:ilvl w:val="0"/>
        </w:numPr>
      </w:pPr>
      <w:r>
        <w:t xml:space="preserve">Capable of working the entire MS Office suite, especially Excel</w:t>
      </w:r>
    </w:p>
    <w:p>
      <w:pPr>
        <w:pStyle w:val="Compact"/>
        <w:numPr>
          <w:numId w:val="1002"/>
          <w:ilvl w:val="0"/>
        </w:numPr>
      </w:pPr>
      <w:r>
        <w:t xml:space="preserve">Bachelor’s Degree in related area such as Engineering,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2021-10-28T13:28:29Z</dcterms:created>
  <dcterms:modified xsi:type="dcterms:W3CDTF">2021-10-28T13:28:29Z</dcterms:modified>
</cp:coreProperties>
</file>