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https://www.velvetjobs.com/job-descriptions/manager-program-management</w:t>
        </w:r>
      </w:hyperlink>
    </w:p>
    <w:p>
      <w:pPr>
        <w:pStyle w:val="Heading1"/>
      </w:pPr>
      <w:bookmarkStart w:id="21" w:name="example-of-manager-program-management-job-description"/>
      <w:r>
        <w:t xml:space="preserve">Example of Manager, Program Management Job Description</w:t>
      </w:r>
      <w:bookmarkEnd w:id="21"/>
    </w:p>
    <w:p>
      <w:pPr>
        <w:pStyle w:val="Compact"/>
      </w:pPr>
      <w:r>
        <w:t xml:space="preserve">Our innovative and growing company is hiring for a manager, program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program-management"/>
      <w:r>
        <w:t xml:space="preserve">Responsibilities for manager, program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the implementation of all governance processes and tools to manage the portfolio of strategic programs and projects (NPD and LCM)</w:t>
      </w:r>
    </w:p>
    <w:p>
      <w:pPr>
        <w:pStyle w:val="Compact"/>
        <w:numPr>
          <w:numId w:val="1001"/>
          <w:ilvl w:val="0"/>
        </w:numPr>
      </w:pPr>
      <w:r>
        <w:t xml:space="preserve">Supporting teams to ensure they have the proper tools in place to articulate and realize benefits brought to the organization</w:t>
      </w:r>
    </w:p>
    <w:p>
      <w:pPr>
        <w:pStyle w:val="Compact"/>
        <w:numPr>
          <w:numId w:val="1001"/>
          <w:ilvl w:val="0"/>
        </w:numPr>
      </w:pPr>
      <w:r>
        <w:t xml:space="preserve">Supporting NPI teams to understand introduction related needs, tools to leverage and metrics required (aligned with DTV principles, SC readiness, stabilization metrics, etc)</w:t>
      </w:r>
    </w:p>
    <w:p>
      <w:pPr>
        <w:pStyle w:val="Compact"/>
        <w:numPr>
          <w:numId w:val="1001"/>
          <w:ilvl w:val="0"/>
        </w:numPr>
      </w:pPr>
      <w:r>
        <w:t xml:space="preserve">Influencing in a highly matrixed environment</w:t>
      </w:r>
    </w:p>
    <w:p>
      <w:pPr>
        <w:pStyle w:val="Compact"/>
        <w:numPr>
          <w:numId w:val="1001"/>
          <w:ilvl w:val="0"/>
        </w:numPr>
      </w:pPr>
      <w:r>
        <w:t xml:space="preserve">Monitoring of Capital and CIP commitments per the BP, supporting teams when necessary for Capital Review Committees</w:t>
      </w:r>
    </w:p>
    <w:p>
      <w:pPr>
        <w:pStyle w:val="Compact"/>
        <w:numPr>
          <w:numId w:val="1001"/>
          <w:ilvl w:val="0"/>
        </w:numPr>
      </w:pPr>
      <w:r>
        <w:t xml:space="preserve">Lead and integrate cross functional teams and manage deliverables in a matrix organization</w:t>
      </w:r>
    </w:p>
    <w:p>
      <w:pPr>
        <w:pStyle w:val="Compact"/>
        <w:numPr>
          <w:numId w:val="1001"/>
          <w:ilvl w:val="0"/>
        </w:numPr>
      </w:pPr>
      <w:r>
        <w:t xml:space="preserve">Lead, manage and direct the development and execution of integrated project plans relevant to the deliverables and ensure alignment across relevant functions and a smooth transition among pipeline stages</w:t>
      </w:r>
    </w:p>
    <w:p>
      <w:pPr>
        <w:pStyle w:val="Compact"/>
        <w:numPr>
          <w:numId w:val="1001"/>
          <w:ilvl w:val="0"/>
        </w:numPr>
      </w:pPr>
      <w:r>
        <w:t xml:space="preserve">Manage multiple projects across several departments while influencing project decisions in coordination with Medical Affairs, R&amp;D, Clinical, Regulatory Affairs, Quality, Manufacturing and Logistics timelines</w:t>
      </w:r>
    </w:p>
    <w:p>
      <w:pPr>
        <w:pStyle w:val="Compact"/>
        <w:numPr>
          <w:numId w:val="1001"/>
          <w:ilvl w:val="0"/>
        </w:numPr>
      </w:pPr>
      <w:r>
        <w:t xml:space="preserve">Identify and implement solutions to improve tracking, planning and collaboration</w:t>
      </w:r>
    </w:p>
    <w:p>
      <w:pPr>
        <w:pStyle w:val="Compact"/>
        <w:numPr>
          <w:numId w:val="1001"/>
          <w:ilvl w:val="0"/>
        </w:numPr>
      </w:pPr>
      <w:r>
        <w:t xml:space="preserve">Ability to gain cooperation of others and effectively facilitates cross-functional meetings and discussions</w:t>
      </w:r>
    </w:p>
    <w:p>
      <w:pPr>
        <w:pStyle w:val="Heading2"/>
      </w:pPr>
      <w:bookmarkStart w:id="23" w:name="qualifications-for-manager-program-management"/>
      <w:r>
        <w:t xml:space="preserve">Qualifications for manager, program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Subject matter expert in absence management policies and regulations (FMLA, CFRA, ADA, OFLA, WFLA, Military)</w:t>
      </w:r>
    </w:p>
    <w:p>
      <w:pPr>
        <w:pStyle w:val="Compact"/>
        <w:numPr>
          <w:numId w:val="1002"/>
          <w:ilvl w:val="0"/>
        </w:numPr>
      </w:pPr>
      <w:r>
        <w:t xml:space="preserve">Business, Engineering, Finance</w:t>
      </w:r>
    </w:p>
    <w:p>
      <w:pPr>
        <w:pStyle w:val="Compact"/>
        <w:numPr>
          <w:numId w:val="1002"/>
          <w:ilvl w:val="0"/>
        </w:numPr>
      </w:pPr>
      <w:r>
        <w:t xml:space="preserve">A minimum of 7 years’ experience as Project, and / or Program Manager</w:t>
      </w:r>
    </w:p>
    <w:p>
      <w:pPr>
        <w:pStyle w:val="Compact"/>
        <w:numPr>
          <w:numId w:val="1002"/>
          <w:ilvl w:val="0"/>
        </w:numPr>
      </w:pPr>
      <w:r>
        <w:t xml:space="preserve">Demonstrated success in establishing PMO practices</w:t>
      </w:r>
    </w:p>
    <w:p>
      <w:pPr>
        <w:pStyle w:val="Compact"/>
        <w:numPr>
          <w:numId w:val="1002"/>
          <w:ilvl w:val="0"/>
        </w:numPr>
      </w:pPr>
      <w:r>
        <w:t xml:space="preserve">Mastering the software development and project/program management fundamentals (software development lifecycle and quality processes, such as scoping, costs, schedules, deliverables, change and risk management, and mitigation)</w:t>
      </w:r>
    </w:p>
    <w:p>
      <w:pPr>
        <w:pStyle w:val="Compact"/>
        <w:numPr>
          <w:numId w:val="1002"/>
          <w:ilvl w:val="0"/>
        </w:numPr>
      </w:pPr>
      <w:r>
        <w:t xml:space="preserve">Direct oversight of Program Management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gram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gram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2021-10-28T13:16:13Z</dcterms:created>
  <dcterms:modified xsi:type="dcterms:W3CDTF">2021-10-28T13:16:13Z</dcterms:modified>
</cp:coreProperties>
</file>