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https://www.velvetjobs.com/job-descriptions/manager-pm</w:t>
        </w:r>
      </w:hyperlink>
    </w:p>
    <w:p>
      <w:pPr>
        <w:pStyle w:val="Heading1"/>
      </w:pPr>
      <w:bookmarkStart w:id="21" w:name="example-of-manager-pm-job-description"/>
      <w:r>
        <w:t xml:space="preserve">Example of Manager PM Job Description</w:t>
      </w:r>
      <w:bookmarkEnd w:id="21"/>
    </w:p>
    <w:p>
      <w:pPr>
        <w:pStyle w:val="Compact"/>
      </w:pPr>
      <w:r>
        <w:t xml:space="preserve">Our innovative and growing company is hiring for a manager PM.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pm"/>
      <w:r>
        <w:t xml:space="preserve">Responsibilities for manager PM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Own the UI and Framework team backlog and deliverables, driven with a clear charter, prioritization, and urgency for delivery</w:t>
      </w:r>
    </w:p>
    <w:p>
      <w:pPr>
        <w:pStyle w:val="Compact"/>
        <w:numPr>
          <w:numId w:val="1001"/>
          <w:ilvl w:val="0"/>
        </w:numPr>
      </w:pPr>
      <w:r>
        <w:t xml:space="preserve">Collaborate with external authorization and framework partners to a complex set of requirements and timelines</w:t>
      </w:r>
    </w:p>
    <w:p>
      <w:pPr>
        <w:pStyle w:val="Compact"/>
        <w:numPr>
          <w:numId w:val="1001"/>
          <w:ilvl w:val="0"/>
        </w:numPr>
      </w:pPr>
      <w:r>
        <w:t xml:space="preserve">Manage a set of PMs to deliver broad and scalable success</w:t>
      </w:r>
    </w:p>
    <w:p>
      <w:pPr>
        <w:pStyle w:val="Compact"/>
        <w:numPr>
          <w:numId w:val="1001"/>
          <w:ilvl w:val="0"/>
        </w:numPr>
      </w:pPr>
      <w:r>
        <w:t xml:space="preserve">Manage and grow a Program Management team</w:t>
      </w:r>
    </w:p>
    <w:p>
      <w:pPr>
        <w:pStyle w:val="Compact"/>
        <w:numPr>
          <w:numId w:val="1001"/>
          <w:ilvl w:val="0"/>
        </w:numPr>
      </w:pPr>
      <w:r>
        <w:t xml:space="preserve">Attract, retain and grow a team of program managers</w:t>
      </w:r>
    </w:p>
    <w:p>
      <w:pPr>
        <w:pStyle w:val="Compact"/>
        <w:numPr>
          <w:numId w:val="1001"/>
          <w:ilvl w:val="0"/>
        </w:numPr>
      </w:pPr>
      <w:r>
        <w:t xml:space="preserve">Responsible for defining, planning, orchestrating, and delivering strategic initiatives</w:t>
      </w:r>
    </w:p>
    <w:p>
      <w:pPr>
        <w:pStyle w:val="Compact"/>
        <w:numPr>
          <w:numId w:val="1001"/>
          <w:ilvl w:val="0"/>
        </w:numPr>
      </w:pPr>
      <w:r>
        <w:t xml:space="preserve">Collaborate with external auth and framework partners to a complex set of requirements and timelines</w:t>
      </w:r>
    </w:p>
    <w:p>
      <w:pPr>
        <w:pStyle w:val="Compact"/>
        <w:numPr>
          <w:numId w:val="1001"/>
          <w:ilvl w:val="0"/>
        </w:numPr>
      </w:pPr>
      <w:r>
        <w:t xml:space="preserve">Make sure that the projects department is compliant to all external regulations (p.e</w:t>
      </w:r>
    </w:p>
    <w:p>
      <w:pPr>
        <w:pStyle w:val="Compact"/>
        <w:numPr>
          <w:numId w:val="1001"/>
          <w:ilvl w:val="0"/>
        </w:numPr>
      </w:pPr>
      <w:r>
        <w:t xml:space="preserve">Managing day-to-day operations of the projects involved</w:t>
      </w:r>
    </w:p>
    <w:p>
      <w:pPr>
        <w:pStyle w:val="Compact"/>
        <w:numPr>
          <w:numId w:val="1001"/>
          <w:ilvl w:val="0"/>
        </w:numPr>
      </w:pPr>
      <w:r>
        <w:t xml:space="preserve">Define and maintain project descriptions</w:t>
      </w:r>
    </w:p>
    <w:p>
      <w:pPr>
        <w:pStyle w:val="Heading2"/>
      </w:pPr>
      <w:bookmarkStart w:id="23" w:name="qualifications-for-manager-pm"/>
      <w:r>
        <w:t xml:space="preserve">Qualifications for manager PM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years’ experience working in a consulting services role</w:t>
      </w:r>
    </w:p>
    <w:p>
      <w:pPr>
        <w:pStyle w:val="Compact"/>
        <w:numPr>
          <w:numId w:val="1002"/>
          <w:ilvl w:val="0"/>
        </w:numPr>
      </w:pPr>
      <w:r>
        <w:t xml:space="preserve">Minimum 10 years of experience of process engineering project management of equipment used in Biopharmaceutical manufacturing including large scale and complex projects involving the integration of multiple systems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in complex program management/project management</w:t>
      </w:r>
    </w:p>
    <w:p>
      <w:pPr>
        <w:pStyle w:val="Compact"/>
        <w:numPr>
          <w:numId w:val="1002"/>
          <w:ilvl w:val="0"/>
        </w:numPr>
      </w:pPr>
      <w:r>
        <w:t xml:space="preserve">At least 8 years of experience in written and oral communication skills at the director and C-suite level</w:t>
      </w:r>
    </w:p>
    <w:p>
      <w:pPr>
        <w:pStyle w:val="Compact"/>
        <w:numPr>
          <w:numId w:val="1002"/>
          <w:ilvl w:val="0"/>
        </w:numPr>
      </w:pPr>
      <w:r>
        <w:t xml:space="preserve">Project Management Professional (PMP) Certification from Project Management Institute (PMI)</w:t>
      </w:r>
    </w:p>
    <w:p>
      <w:pPr>
        <w:pStyle w:val="Compact"/>
        <w:numPr>
          <w:numId w:val="1002"/>
          <w:ilvl w:val="0"/>
        </w:numPr>
      </w:pPr>
      <w:r>
        <w:t xml:space="preserve">The broad scope of responsibility for this role requires a solid understanding of both business and technology strategy, a principled approach to broader architectural and design challenges, and a strong grasp of solution scenarios and patterns, strong people and leadership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p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p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2021-10-28T13:27:18Z</dcterms:created>
  <dcterms:modified xsi:type="dcterms:W3CDTF">2021-10-28T13:27:18Z</dcterms:modified>
</cp:coreProperties>
</file>