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https://www.velvetjobs.com/job-descriptions/manager-modeling</w:t>
        </w:r>
      </w:hyperlink>
    </w:p>
    <w:p>
      <w:pPr>
        <w:pStyle w:val="Heading1"/>
      </w:pPr>
      <w:bookmarkStart w:id="21" w:name="example-of-manager-modeling-job-description"/>
      <w:r>
        <w:t xml:space="preserve">Example of Manager, Modeling Job Description</w:t>
      </w:r>
      <w:bookmarkEnd w:id="21"/>
    </w:p>
    <w:p>
      <w:pPr>
        <w:pStyle w:val="Compact"/>
      </w:pPr>
      <w:r>
        <w:t xml:space="preserve">Our company is growing rapidly and is hiring for a manager, modeling.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odeling"/>
      <w:r>
        <w:t xml:space="preserve">Responsibilities for manager, modeling</w:t>
      </w:r>
      <w:bookmarkEnd w:id="22"/>
    </w:p>
    <w:p>
      <w:pPr>
        <w:pStyle w:val="Compact"/>
        <w:numPr>
          <w:numId w:val="1001"/>
          <w:ilvl w:val="0"/>
        </w:numPr>
      </w:pPr>
      <w:r>
        <w:t xml:space="preserve">Produce technical papers, articles, and user stories in support of the product area</w:t>
      </w:r>
    </w:p>
    <w:p>
      <w:pPr>
        <w:pStyle w:val="Compact"/>
        <w:numPr>
          <w:numId w:val="1001"/>
          <w:ilvl w:val="0"/>
        </w:numPr>
      </w:pPr>
      <w:r>
        <w:t xml:space="preserve">Create and maintain technical product examples</w:t>
      </w:r>
    </w:p>
    <w:p>
      <w:pPr>
        <w:pStyle w:val="Compact"/>
        <w:numPr>
          <w:numId w:val="1001"/>
          <w:ilvl w:val="0"/>
        </w:numPr>
      </w:pPr>
      <w:r>
        <w:t xml:space="preserve">Analysis web traffic and optimize web pages for readability and visibility</w:t>
      </w:r>
    </w:p>
    <w:p>
      <w:pPr>
        <w:pStyle w:val="Compact"/>
        <w:numPr>
          <w:numId w:val="1001"/>
          <w:ilvl w:val="0"/>
        </w:numPr>
      </w:pPr>
      <w:r>
        <w:t xml:space="preserve">Create product video and webinar content for the web site</w:t>
      </w:r>
    </w:p>
    <w:p>
      <w:pPr>
        <w:pStyle w:val="Compact"/>
        <w:numPr>
          <w:numId w:val="1001"/>
          <w:ilvl w:val="0"/>
        </w:numPr>
      </w:pPr>
      <w:r>
        <w:t xml:space="preserve">Work with education sales to support professors and book authors in use of the products</w:t>
      </w:r>
    </w:p>
    <w:p>
      <w:pPr>
        <w:pStyle w:val="Compact"/>
        <w:numPr>
          <w:numId w:val="1001"/>
          <w:ilvl w:val="0"/>
        </w:numPr>
      </w:pPr>
      <w:r>
        <w:t xml:space="preserve">Ensuring consistent, transparent communication with his MC and Region stakeholders</w:t>
      </w:r>
    </w:p>
    <w:p>
      <w:pPr>
        <w:pStyle w:val="Compact"/>
        <w:numPr>
          <w:numId w:val="1001"/>
          <w:ilvl w:val="0"/>
        </w:numPr>
      </w:pPr>
      <w:r>
        <w:t xml:space="preserve">Provide analytical services and Commercial Modelling deliverables to support business model optimization in geographical areas of responsibility</w:t>
      </w:r>
    </w:p>
    <w:p>
      <w:pPr>
        <w:pStyle w:val="Compact"/>
        <w:numPr>
          <w:numId w:val="1001"/>
          <w:ilvl w:val="0"/>
        </w:numPr>
      </w:pPr>
      <w:r>
        <w:t xml:space="preserve">Support development of Commercial Modelling capability in the region aligned to the commercial importance of the respective MCs, as implied by the current and future value at stake</w:t>
      </w:r>
    </w:p>
    <w:p>
      <w:pPr>
        <w:pStyle w:val="Compact"/>
        <w:numPr>
          <w:numId w:val="1001"/>
          <w:ilvl w:val="0"/>
        </w:numPr>
      </w:pPr>
      <w:r>
        <w:t xml:space="preserve">Interact with the appropriate functions</w:t>
      </w:r>
    </w:p>
    <w:p>
      <w:pPr>
        <w:pStyle w:val="Compact"/>
        <w:numPr>
          <w:numId w:val="1001"/>
          <w:ilvl w:val="0"/>
        </w:numPr>
      </w:pPr>
      <w:r>
        <w:t xml:space="preserve">Contribute to the improvement of the region's key performance indicators (effectiveness, productivity, quality and costs)</w:t>
      </w:r>
    </w:p>
    <w:p>
      <w:pPr>
        <w:pStyle w:val="Heading2"/>
      </w:pPr>
      <w:bookmarkStart w:id="23" w:name="qualifications-for-manager-modeling"/>
      <w:r>
        <w:t xml:space="preserve">Qualifications for manager, modeling</w:t>
      </w:r>
      <w:bookmarkEnd w:id="23"/>
    </w:p>
    <w:p>
      <w:pPr>
        <w:pStyle w:val="Compact"/>
        <w:numPr>
          <w:numId w:val="1002"/>
          <w:ilvl w:val="0"/>
        </w:numPr>
      </w:pPr>
      <w:r>
        <w:t xml:space="preserve">Must be willing to work out of an office in Danbury, Chicago, New York City, Irving, Eden Prairie, East Holladay Utah</w:t>
      </w:r>
    </w:p>
    <w:p>
      <w:pPr>
        <w:pStyle w:val="Compact"/>
        <w:numPr>
          <w:numId w:val="1002"/>
          <w:ilvl w:val="0"/>
        </w:numPr>
      </w:pPr>
      <w:r>
        <w:t xml:space="preserve">Bachelor's degree in Risk related field (Accounting, Business, Economics, Finance, Math/Stat, Operations Research, with Quantitative underpinning) with 10+ years of relevant Risk or Finance experience OR Bachelor's degree in quantitative related field (Economics, Finance, Math/Stat, Engineering, Operations Research, ) with 5+ years of relevant Risk, Finance, or graduate research experience and a graduate degree in economics field (applied econometrics in panel or time series techniques)</w:t>
      </w:r>
    </w:p>
    <w:p>
      <w:pPr>
        <w:pStyle w:val="Compact"/>
        <w:numPr>
          <w:numId w:val="1002"/>
          <w:ilvl w:val="0"/>
        </w:numPr>
      </w:pPr>
      <w:r>
        <w:t xml:space="preserve">Demonstrated experience in statistical model lifecycle management, including proficient level of expertise with at least one statistical modeling language/utility (Matlab, Stata, R, SAS or equivalent) proficiency and expertise building and implementing routines for data transformation</w:t>
      </w:r>
    </w:p>
    <w:p>
      <w:pPr>
        <w:pStyle w:val="Compact"/>
        <w:numPr>
          <w:numId w:val="1002"/>
          <w:ilvl w:val="0"/>
        </w:numPr>
      </w:pPr>
      <w:r>
        <w:t xml:space="preserve">Expert knowledge of advanced mathematics, such as Bayesian statistics</w:t>
      </w:r>
    </w:p>
    <w:p>
      <w:pPr>
        <w:pStyle w:val="Compact"/>
        <w:numPr>
          <w:numId w:val="1002"/>
          <w:ilvl w:val="0"/>
        </w:numPr>
      </w:pPr>
      <w:r>
        <w:t xml:space="preserve">Knowledge of financial theory and commonly traded instruments</w:t>
      </w:r>
    </w:p>
    <w:p>
      <w:pPr>
        <w:pStyle w:val="Compact"/>
        <w:numPr>
          <w:numId w:val="1002"/>
          <w:ilvl w:val="0"/>
        </w:numPr>
      </w:pPr>
      <w:r>
        <w:t xml:space="preserve">Experience with numerical algorithms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ode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ode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2021-10-28T13:35:18Z</dcterms:created>
  <dcterms:modified xsi:type="dcterms:W3CDTF">2021-10-28T13:35:18Z</dcterms:modified>
</cp:coreProperties>
</file>