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https://www.velvetjobs.com/job-descriptions/manager-mergers-acquisitions</w:t>
        </w:r>
      </w:hyperlink>
    </w:p>
    <w:p>
      <w:pPr>
        <w:pStyle w:val="Heading1"/>
      </w:pPr>
      <w:bookmarkStart w:id="21" w:name="example-of-manager-mergers-acquisitions-job-description"/>
      <w:r>
        <w:t xml:space="preserve">Example of Manager, Mergers &amp; Acquisitions Job Description</w:t>
      </w:r>
      <w:bookmarkEnd w:id="21"/>
    </w:p>
    <w:p>
      <w:pPr>
        <w:pStyle w:val="Compact"/>
      </w:pPr>
      <w:r>
        <w:t xml:space="preserve">Our company is growing rapidly and is searching for experienced candidates for the position of manager, mergers &amp; acquisitions.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ergers-acquisitions"/>
      <w:r>
        <w:t xml:space="preserve">Responsibilities for manager, mergers &amp; acquisitions</w:t>
      </w:r>
      <w:bookmarkEnd w:id="22"/>
    </w:p>
    <w:p>
      <w:pPr>
        <w:pStyle w:val="Compact"/>
        <w:numPr>
          <w:numId w:val="1001"/>
          <w:ilvl w:val="0"/>
        </w:numPr>
      </w:pPr>
      <w:r>
        <w:t xml:space="preserve">Implement lessons learned for each project and incorporate into enterprise processes for future improvements</w:t>
      </w:r>
    </w:p>
    <w:p>
      <w:pPr>
        <w:pStyle w:val="Compact"/>
        <w:numPr>
          <w:numId w:val="1001"/>
          <w:ilvl w:val="0"/>
        </w:numPr>
      </w:pPr>
      <w:r>
        <w:t xml:space="preserve">Forge and maintain external networks to learn and inform improved practices</w:t>
      </w:r>
    </w:p>
    <w:p>
      <w:pPr>
        <w:pStyle w:val="Compact"/>
        <w:numPr>
          <w:numId w:val="1001"/>
          <w:ilvl w:val="0"/>
        </w:numPr>
      </w:pPr>
      <w:r>
        <w:t xml:space="preserve">Manage project plans, timescales and budgets to deliver efficiencies</w:t>
      </w:r>
    </w:p>
    <w:p>
      <w:pPr>
        <w:pStyle w:val="Compact"/>
        <w:numPr>
          <w:numId w:val="1001"/>
          <w:ilvl w:val="0"/>
        </w:numPr>
      </w:pPr>
      <w:r>
        <w:t xml:space="preserve">Make decisions and take timely independent action in pursuit of priorities</w:t>
      </w:r>
    </w:p>
    <w:p>
      <w:pPr>
        <w:pStyle w:val="Compact"/>
        <w:numPr>
          <w:numId w:val="1001"/>
          <w:ilvl w:val="0"/>
        </w:numPr>
      </w:pPr>
      <w:r>
        <w:t xml:space="preserve">Manage security processes and compliance risk with partner and IT security team</w:t>
      </w:r>
    </w:p>
    <w:p>
      <w:pPr>
        <w:pStyle w:val="Compact"/>
        <w:numPr>
          <w:numId w:val="1001"/>
          <w:ilvl w:val="0"/>
        </w:numPr>
      </w:pPr>
      <w:r>
        <w:t xml:space="preserve">Collaborate with J&amp;J IT Global Technology Services and Application Services to ensure that plans are consistent with integration and divestiture playbooks</w:t>
      </w:r>
    </w:p>
    <w:p>
      <w:pPr>
        <w:pStyle w:val="Compact"/>
        <w:numPr>
          <w:numId w:val="1001"/>
          <w:ilvl w:val="0"/>
        </w:numPr>
      </w:pPr>
      <w:r>
        <w:t xml:space="preserve">Write clearly and informatively with a high level of sophistication</w:t>
      </w:r>
    </w:p>
    <w:p>
      <w:pPr>
        <w:pStyle w:val="Compact"/>
        <w:numPr>
          <w:numId w:val="1001"/>
          <w:ilvl w:val="0"/>
        </w:numPr>
      </w:pPr>
      <w:r>
        <w:t xml:space="preserve">Serve as the Functional Area Representative (FAR) for Information Security</w:t>
      </w:r>
    </w:p>
    <w:p>
      <w:pPr>
        <w:pStyle w:val="Compact"/>
        <w:numPr>
          <w:numId w:val="1001"/>
          <w:ilvl w:val="0"/>
        </w:numPr>
      </w:pPr>
      <w:r>
        <w:t xml:space="preserve">Work on a cross functional team within InfoSec and across the organization on potential mergers and acquisitions</w:t>
      </w:r>
    </w:p>
    <w:p>
      <w:pPr>
        <w:pStyle w:val="Compact"/>
        <w:numPr>
          <w:numId w:val="1001"/>
          <w:ilvl w:val="0"/>
        </w:numPr>
      </w:pPr>
      <w:r>
        <w:t xml:space="preserve">Conduct security due diligence of potential acquisitions</w:t>
      </w:r>
    </w:p>
    <w:p>
      <w:pPr>
        <w:pStyle w:val="Heading2"/>
      </w:pPr>
      <w:bookmarkStart w:id="23" w:name="qualifications-for-manager-mergers-acquisitions"/>
      <w:r>
        <w:t xml:space="preserve">Qualifications for manager, mergers &amp; acquisitions</w:t>
      </w:r>
      <w:bookmarkEnd w:id="23"/>
    </w:p>
    <w:p>
      <w:pPr>
        <w:pStyle w:val="Compact"/>
        <w:numPr>
          <w:numId w:val="1002"/>
          <w:ilvl w:val="0"/>
        </w:numPr>
      </w:pPr>
      <w:r>
        <w:t xml:space="preserve">Proficiently research technical issues arising from such brainstorming sessions</w:t>
      </w:r>
    </w:p>
    <w:p>
      <w:pPr>
        <w:pStyle w:val="Compact"/>
        <w:numPr>
          <w:numId w:val="1002"/>
          <w:ilvl w:val="0"/>
        </w:numPr>
      </w:pPr>
      <w:r>
        <w:t xml:space="preserve">Keep current with tax practices and changes in the tax law having a direct impact on our current and prospective clients</w:t>
      </w:r>
    </w:p>
    <w:p>
      <w:pPr>
        <w:pStyle w:val="Compact"/>
        <w:numPr>
          <w:numId w:val="1002"/>
          <w:ilvl w:val="0"/>
        </w:numPr>
      </w:pPr>
      <w:r>
        <w:t xml:space="preserve">Draft and assist in the delivery of proposals and other client presentations</w:t>
      </w:r>
    </w:p>
    <w:p>
      <w:pPr>
        <w:pStyle w:val="Compact"/>
        <w:numPr>
          <w:numId w:val="1002"/>
          <w:ilvl w:val="0"/>
        </w:numPr>
      </w:pPr>
      <w:r>
        <w:t xml:space="preserve">Mentor and supervise tax professionals serving as Associates, Senior Associates and Directors</w:t>
      </w:r>
    </w:p>
    <w:p>
      <w:pPr>
        <w:pStyle w:val="Compact"/>
        <w:numPr>
          <w:numId w:val="1002"/>
          <w:ilvl w:val="0"/>
        </w:numPr>
      </w:pPr>
      <w:r>
        <w:t xml:space="preserve">May mentor and supervise staff</w:t>
      </w:r>
    </w:p>
    <w:p>
      <w:pPr>
        <w:pStyle w:val="Compact"/>
        <w:numPr>
          <w:numId w:val="1002"/>
          <w:ilvl w:val="0"/>
        </w:numPr>
      </w:pPr>
      <w:r>
        <w:t xml:space="preserve">A Bachelor's degree and at least 2- 5 years of related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rgers-acquisi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rgers-acquisi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2021-10-28T13:23:23Z</dcterms:created>
  <dcterms:modified xsi:type="dcterms:W3CDTF">2021-10-28T13:23:23Z</dcterms:modified>
</cp:coreProperties>
</file>