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https://www.velvetjobs.com/job-descriptions/manager-marketing-manager</w:t>
        </w:r>
      </w:hyperlink>
    </w:p>
    <w:p>
      <w:pPr>
        <w:pStyle w:val="Heading1"/>
      </w:pPr>
      <w:bookmarkStart w:id="21" w:name="example-of-manager-marketing-manager-job-description"/>
      <w:r>
        <w:t xml:space="preserve">Example of Manager Marketing Manager Job Description</w:t>
      </w:r>
      <w:bookmarkEnd w:id="21"/>
    </w:p>
    <w:p>
      <w:pPr>
        <w:pStyle w:val="Compact"/>
      </w:pPr>
      <w:r>
        <w:t xml:space="preserve">Our growing company is looking for a manager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marketing-manager"/>
      <w:r>
        <w:t xml:space="preserve">Responsibilities for manager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community events and special events</w:t>
      </w:r>
    </w:p>
    <w:p>
      <w:pPr>
        <w:pStyle w:val="Compact"/>
        <w:numPr>
          <w:numId w:val="1001"/>
          <w:ilvl w:val="0"/>
        </w:numPr>
      </w:pPr>
      <w:r>
        <w:t xml:space="preserve">Champion the voice of the UK customer – ensure all strategies and plans across teams integrate local customer and market insight (Buying, Editorial, Ecommerce, Operations)</w:t>
      </w:r>
    </w:p>
    <w:p>
      <w:pPr>
        <w:pStyle w:val="Compact"/>
        <w:numPr>
          <w:numId w:val="1001"/>
          <w:ilvl w:val="0"/>
        </w:numPr>
      </w:pPr>
      <w:r>
        <w:t xml:space="preserve">Develop and own local brand and media partner relationships acting as the brand ambassador for MR PORTER</w:t>
      </w:r>
    </w:p>
    <w:p>
      <w:pPr>
        <w:pStyle w:val="Compact"/>
        <w:numPr>
          <w:numId w:val="1001"/>
          <w:ilvl w:val="0"/>
        </w:numPr>
      </w:pPr>
      <w:r>
        <w:t xml:space="preserve">Develop market-specific cross-channel acquisition and retention campaigns including localizing the Global Site and Channel team strategy ( Search, Display, Social , Affiliates, CRM and Email)</w:t>
      </w:r>
    </w:p>
    <w:p>
      <w:pPr>
        <w:pStyle w:val="Compact"/>
        <w:numPr>
          <w:numId w:val="1001"/>
          <w:ilvl w:val="0"/>
        </w:numPr>
      </w:pPr>
      <w:r>
        <w:t xml:space="preserve">Manage the UK and Global Campaign Creative Budget</w:t>
      </w:r>
    </w:p>
    <w:p>
      <w:pPr>
        <w:pStyle w:val="Compact"/>
        <w:numPr>
          <w:numId w:val="1001"/>
          <w:ilvl w:val="0"/>
        </w:numPr>
      </w:pPr>
      <w:r>
        <w:t xml:space="preserve">Designing and monitoring appropriate metrics to determine effectiveness of campaigns</w:t>
      </w:r>
    </w:p>
    <w:p>
      <w:pPr>
        <w:pStyle w:val="Compact"/>
        <w:numPr>
          <w:numId w:val="1001"/>
          <w:ilvl w:val="0"/>
        </w:numPr>
      </w:pPr>
      <w:r>
        <w:t xml:space="preserve">Securing and managing relationships with external agencies as necessary</w:t>
      </w:r>
    </w:p>
    <w:p>
      <w:pPr>
        <w:pStyle w:val="Compact"/>
        <w:numPr>
          <w:numId w:val="1001"/>
          <w:ilvl w:val="0"/>
        </w:numPr>
      </w:pPr>
      <w:r>
        <w:t xml:space="preserve">Continuing to manage and evolve the company's brand</w:t>
      </w:r>
    </w:p>
    <w:p>
      <w:pPr>
        <w:pStyle w:val="Compact"/>
        <w:numPr>
          <w:numId w:val="1001"/>
          <w:ilvl w:val="0"/>
        </w:numPr>
      </w:pPr>
      <w:r>
        <w:t xml:space="preserve">Creating and conveying the key messaging of our solutions to customers, partners, and industry influencers - analysts, press, and other industry pundits</w:t>
      </w:r>
    </w:p>
    <w:p>
      <w:pPr>
        <w:pStyle w:val="Compact"/>
        <w:numPr>
          <w:numId w:val="1001"/>
          <w:ilvl w:val="0"/>
        </w:numPr>
      </w:pPr>
      <w:r>
        <w:t xml:space="preserve">Daily management of all social media presence and channels, including content curation and distribution and active engagement on relevant discussion groups and forums</w:t>
      </w:r>
    </w:p>
    <w:p>
      <w:pPr>
        <w:pStyle w:val="Heading2"/>
      </w:pPr>
      <w:bookmarkStart w:id="23" w:name="qualifications-for-manager-marketing-manager"/>
      <w:r>
        <w:t xml:space="preserve">Qualifications for manager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experience in marketing/media for a TV network or TV account at an ad agency required</w:t>
      </w:r>
    </w:p>
    <w:p>
      <w:pPr>
        <w:pStyle w:val="Compact"/>
        <w:numPr>
          <w:numId w:val="1002"/>
          <w:ilvl w:val="0"/>
        </w:numPr>
      </w:pPr>
      <w:r>
        <w:t xml:space="preserve">This position will manage all sales department marketing initiatives, as-well-as</w:t>
      </w:r>
    </w:p>
    <w:p>
      <w:pPr>
        <w:pStyle w:val="Compact"/>
        <w:numPr>
          <w:numId w:val="1002"/>
          <w:ilvl w:val="0"/>
        </w:numPr>
      </w:pPr>
      <w:r>
        <w:t xml:space="preserve">Candidate should be a creative, self-starting leader who takes initiative to uncover &amp; develop unique sales and marketing opportunities and utilizes station resources to achieve success</w:t>
      </w:r>
    </w:p>
    <w:p>
      <w:pPr>
        <w:pStyle w:val="Compact"/>
        <w:numPr>
          <w:numId w:val="1002"/>
          <w:ilvl w:val="0"/>
        </w:numPr>
      </w:pPr>
      <w:r>
        <w:t xml:space="preserve">Bachelor’s degree preferred, with demonstrated skill and experience in concert marketing</w:t>
      </w:r>
    </w:p>
    <w:p>
      <w:pPr>
        <w:pStyle w:val="Compact"/>
        <w:numPr>
          <w:numId w:val="1002"/>
          <w:ilvl w:val="0"/>
        </w:numPr>
      </w:pPr>
      <w:r>
        <w:t xml:space="preserve">Knowledge and proficiency in media buying and the coordination of promotions are key</w:t>
      </w:r>
    </w:p>
    <w:p>
      <w:pPr>
        <w:pStyle w:val="Compact"/>
        <w:numPr>
          <w:numId w:val="1002"/>
          <w:ilvl w:val="0"/>
        </w:numPr>
      </w:pPr>
      <w:r>
        <w:t xml:space="preserve">Must be a go-getter and team player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2021-10-28T13:28:38Z</dcterms:created>
  <dcterms:modified xsi:type="dcterms:W3CDTF">2021-10-28T13:28:38Z</dcterms:modified>
</cp:coreProperties>
</file>