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https://www.velvetjobs.com/job-descriptions/manager-marketing-communications</w:t>
        </w:r>
      </w:hyperlink>
    </w:p>
    <w:p>
      <w:pPr>
        <w:pStyle w:val="Heading1"/>
      </w:pPr>
      <w:bookmarkStart w:id="21" w:name="example-of-manager-marketing-communications-job-description"/>
      <w:r>
        <w:t xml:space="preserve">Example of Manager, Marketing Communications Job Description</w:t>
      </w:r>
      <w:bookmarkEnd w:id="21"/>
    </w:p>
    <w:p>
      <w:pPr>
        <w:pStyle w:val="Compact"/>
      </w:pPr>
      <w:r>
        <w:t xml:space="preserve">Our innovative and growing company is searching for experienced candidates for the position of manager, marketing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arketing-communications"/>
      <w:r>
        <w:t xml:space="preserve">Responsibilities for manager, marketing communications</w:t>
      </w:r>
      <w:bookmarkEnd w:id="22"/>
    </w:p>
    <w:p>
      <w:pPr>
        <w:pStyle w:val="Compact"/>
        <w:numPr>
          <w:numId w:val="1001"/>
          <w:ilvl w:val="0"/>
        </w:numPr>
      </w:pPr>
      <w:r>
        <w:t xml:space="preserve">Share Surgical marketing communications materials across the Americas and with global counterparts as needed</w:t>
      </w:r>
    </w:p>
    <w:p>
      <w:pPr>
        <w:pStyle w:val="Compact"/>
        <w:numPr>
          <w:numId w:val="1001"/>
          <w:ilvl w:val="0"/>
        </w:numPr>
      </w:pPr>
      <w:r>
        <w:t xml:space="preserve">Manage the creation of primary marketing communications for OSTA that are distributed globally to other sales regions and participates in the creation of plans and materials for global Surgical launches as needed</w:t>
      </w:r>
    </w:p>
    <w:p>
      <w:pPr>
        <w:pStyle w:val="Compact"/>
        <w:numPr>
          <w:numId w:val="1001"/>
          <w:ilvl w:val="0"/>
        </w:numPr>
      </w:pPr>
      <w:r>
        <w:t xml:space="preserve">Monitor, report and suggest ways to enhance project management tools</w:t>
      </w:r>
    </w:p>
    <w:p>
      <w:pPr>
        <w:pStyle w:val="Compact"/>
        <w:numPr>
          <w:numId w:val="1001"/>
          <w:ilvl w:val="0"/>
        </w:numPr>
      </w:pPr>
      <w:r>
        <w:t xml:space="preserve">Partner with Endoscopy counterpart to realize benefits from best practices, manage shared resources and align on overlapping projects</w:t>
      </w:r>
    </w:p>
    <w:p>
      <w:pPr>
        <w:pStyle w:val="Compact"/>
        <w:numPr>
          <w:numId w:val="1001"/>
          <w:ilvl w:val="0"/>
        </w:numPr>
      </w:pPr>
      <w:r>
        <w:t xml:space="preserve">Manage the inventory/fulfilment for Surgical printed collateral and makes reprint recommendations to Marketing based on burn rates the increasing use of digital vehicles as a better alternative</w:t>
      </w:r>
    </w:p>
    <w:p>
      <w:pPr>
        <w:pStyle w:val="Compact"/>
        <w:numPr>
          <w:numId w:val="1001"/>
          <w:ilvl w:val="0"/>
        </w:numPr>
      </w:pPr>
      <w:r>
        <w:t xml:space="preserve">Perform all other relevant duties as assigned</w:t>
      </w:r>
    </w:p>
    <w:p>
      <w:pPr>
        <w:pStyle w:val="Compact"/>
        <w:numPr>
          <w:numId w:val="1001"/>
          <w:ilvl w:val="0"/>
        </w:numPr>
      </w:pPr>
      <w:r>
        <w:t xml:space="preserve">Responsible for developing the global marketing communications strategy and for maintaining the positive image of the Company, brand and value proposition in the mind of the customer</w:t>
      </w:r>
    </w:p>
    <w:p>
      <w:pPr>
        <w:pStyle w:val="Compact"/>
        <w:numPr>
          <w:numId w:val="1001"/>
          <w:ilvl w:val="0"/>
        </w:numPr>
      </w:pPr>
      <w:r>
        <w:t xml:space="preserve">This resource would be responsible for leading the execution of communications and training tasks in support of a system implementation effort</w:t>
      </w:r>
    </w:p>
    <w:p>
      <w:pPr>
        <w:pStyle w:val="Compact"/>
        <w:numPr>
          <w:numId w:val="1001"/>
          <w:ilvl w:val="0"/>
        </w:numPr>
      </w:pPr>
      <w:r>
        <w:t xml:space="preserve">This could include data analysis, taking notes, managing impacts, customer outreach, Support other Program Management activities as required</w:t>
      </w:r>
    </w:p>
    <w:p>
      <w:pPr>
        <w:pStyle w:val="Compact"/>
        <w:numPr>
          <w:numId w:val="1001"/>
          <w:ilvl w:val="0"/>
        </w:numPr>
      </w:pPr>
      <w:r>
        <w:t xml:space="preserve">Creates and standardizes marketing communications processes and materials to enable scalability and maintain message consistency</w:t>
      </w:r>
    </w:p>
    <w:p>
      <w:pPr>
        <w:pStyle w:val="Heading2"/>
      </w:pPr>
      <w:bookmarkStart w:id="23" w:name="qualifications-for-manager-marketing-communications"/>
      <w:r>
        <w:t xml:space="preserve">Qualifications for manager, marketing communications</w:t>
      </w:r>
      <w:bookmarkEnd w:id="23"/>
    </w:p>
    <w:p>
      <w:pPr>
        <w:pStyle w:val="Compact"/>
        <w:numPr>
          <w:numId w:val="1002"/>
          <w:ilvl w:val="0"/>
        </w:numPr>
      </w:pPr>
      <w:r>
        <w:t xml:space="preserve">Strategic agility – anticipates future</w:t>
      </w:r>
    </w:p>
    <w:p>
      <w:pPr>
        <w:pStyle w:val="Compact"/>
        <w:numPr>
          <w:numId w:val="1002"/>
          <w:ilvl w:val="0"/>
        </w:numPr>
      </w:pPr>
      <w:r>
        <w:t xml:space="preserve">Drive for results – consistent performer</w:t>
      </w:r>
    </w:p>
    <w:p>
      <w:pPr>
        <w:pStyle w:val="Compact"/>
        <w:numPr>
          <w:numId w:val="1002"/>
          <w:ilvl w:val="0"/>
        </w:numPr>
      </w:pPr>
      <w:r>
        <w:t xml:space="preserve">Customer focus – seeks and meets customer needs</w:t>
      </w:r>
    </w:p>
    <w:p>
      <w:pPr>
        <w:pStyle w:val="Compact"/>
        <w:numPr>
          <w:numId w:val="1002"/>
          <w:ilvl w:val="0"/>
        </w:numPr>
      </w:pPr>
      <w:r>
        <w:t xml:space="preserve">A Bachelor's degree in Marketing, Communications, related field and/or equivalent working experience is required</w:t>
      </w:r>
    </w:p>
    <w:p>
      <w:pPr>
        <w:pStyle w:val="Compact"/>
        <w:numPr>
          <w:numId w:val="1002"/>
          <w:ilvl w:val="0"/>
        </w:numPr>
      </w:pPr>
      <w:r>
        <w:t xml:space="preserve">Must be able to grasp technical details</w:t>
      </w:r>
    </w:p>
    <w:p>
      <w:pPr>
        <w:pStyle w:val="Compact"/>
        <w:numPr>
          <w:numId w:val="1002"/>
          <w:ilvl w:val="0"/>
        </w:numPr>
      </w:pPr>
      <w:r>
        <w:t xml:space="preserve">Must have a client service mentality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2021-10-28T13:16:33Z</dcterms:created>
  <dcterms:modified xsi:type="dcterms:W3CDTF">2021-10-28T13:16:33Z</dcterms:modified>
</cp:coreProperties>
</file>