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https://www.velvetjobs.com/job-descriptions/manager-marketing-communications</w:t>
        </w:r>
      </w:hyperlink>
    </w:p>
    <w:p>
      <w:pPr>
        <w:pStyle w:val="Heading1"/>
      </w:pPr>
      <w:bookmarkStart w:id="21" w:name="example-of-manager-marketing-communications-job-description"/>
      <w:r>
        <w:t xml:space="preserve">Example of Manager, Marketing Communications Job Description</w:t>
      </w:r>
      <w:bookmarkEnd w:id="21"/>
    </w:p>
    <w:p>
      <w:pPr>
        <w:pStyle w:val="Compact"/>
      </w:pPr>
      <w:r>
        <w:t xml:space="preserve">Our company is hiring for a manager, marketing communications.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manager-marketing-communications"/>
      <w:r>
        <w:t xml:space="preserve">Responsibilities for manager, marketing communications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Responsible for Integrated Marketing Planning (IMP) process for this group</w:t>
      </w:r>
    </w:p>
    <w:p>
      <w:pPr>
        <w:pStyle w:val="Compact"/>
        <w:numPr>
          <w:numId w:val="1001"/>
          <w:ilvl w:val="0"/>
        </w:numPr>
      </w:pPr>
      <w:r>
        <w:t xml:space="preserve">Developing strategy and setting objectives whilst setting and owning budget</w:t>
      </w:r>
    </w:p>
    <w:p>
      <w:pPr>
        <w:pStyle w:val="Compact"/>
        <w:numPr>
          <w:numId w:val="1001"/>
          <w:ilvl w:val="0"/>
        </w:numPr>
      </w:pPr>
      <w:r>
        <w:t xml:space="preserve">Executing tactics to deliver set objectives</w:t>
      </w:r>
    </w:p>
    <w:p>
      <w:pPr>
        <w:pStyle w:val="Compact"/>
        <w:numPr>
          <w:numId w:val="1001"/>
          <w:ilvl w:val="0"/>
        </w:numPr>
      </w:pPr>
      <w:r>
        <w:t xml:space="preserve">Supervision and development of the NA team</w:t>
      </w:r>
    </w:p>
    <w:p>
      <w:pPr>
        <w:pStyle w:val="Compact"/>
        <w:numPr>
          <w:numId w:val="1001"/>
          <w:ilvl w:val="0"/>
        </w:numPr>
      </w:pPr>
      <w:r>
        <w:t xml:space="preserve">Partner with the marketing team to develop strategies to ensure brand positioning and brand image is managed and communicated effectively across all brand touch points – consumer, customer, key influencer, and internal Milgard</w:t>
      </w:r>
    </w:p>
    <w:p>
      <w:pPr>
        <w:pStyle w:val="Compact"/>
        <w:numPr>
          <w:numId w:val="1001"/>
          <w:ilvl w:val="0"/>
        </w:numPr>
      </w:pPr>
      <w:r>
        <w:t xml:space="preserve">Collaborates with Sales and Location Marketing to develop and execute marketing programs and tactics</w:t>
      </w:r>
    </w:p>
    <w:p>
      <w:pPr>
        <w:pStyle w:val="Compact"/>
        <w:numPr>
          <w:numId w:val="1001"/>
          <w:ilvl w:val="0"/>
        </w:numPr>
      </w:pPr>
      <w:r>
        <w:t xml:space="preserve">Hat drive Milgard channel results</w:t>
      </w:r>
    </w:p>
    <w:p>
      <w:pPr>
        <w:pStyle w:val="Compact"/>
        <w:numPr>
          <w:numId w:val="1001"/>
          <w:ilvl w:val="0"/>
        </w:numPr>
      </w:pPr>
      <w:r>
        <w:t xml:space="preserve">Develops strategies and tactics to improve performance and improve overall customer experience for all Milgard digital assets (websites, lead nurturing campaigns)</w:t>
      </w:r>
    </w:p>
    <w:p>
      <w:pPr>
        <w:pStyle w:val="Compact"/>
        <w:numPr>
          <w:numId w:val="1001"/>
          <w:ilvl w:val="0"/>
        </w:numPr>
      </w:pPr>
      <w:r>
        <w:t xml:space="preserve">Guides agencies to develop Milgard digital marketing assets (video, websites, white papers)</w:t>
      </w:r>
    </w:p>
    <w:p>
      <w:pPr>
        <w:pStyle w:val="Compact"/>
        <w:numPr>
          <w:numId w:val="1001"/>
          <w:ilvl w:val="0"/>
        </w:numPr>
      </w:pPr>
      <w:r>
        <w:t xml:space="preserve">Leads management of Milgard consumer &amp; trade media activities</w:t>
      </w:r>
    </w:p>
    <w:p>
      <w:pPr>
        <w:pStyle w:val="Heading2"/>
      </w:pPr>
      <w:bookmarkStart w:id="23" w:name="qualifications-for-manager-marketing-communications"/>
      <w:r>
        <w:t xml:space="preserve">Qualifications for manager, marketing communications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Must be able to deliver on multiple large scope projects/priorities at the same time</w:t>
      </w:r>
    </w:p>
    <w:p>
      <w:pPr>
        <w:pStyle w:val="Compact"/>
        <w:numPr>
          <w:numId w:val="1002"/>
          <w:ilvl w:val="0"/>
        </w:numPr>
      </w:pPr>
      <w:r>
        <w:t xml:space="preserve">Strong project management skills and strong attention to detail</w:t>
      </w:r>
    </w:p>
    <w:p>
      <w:pPr>
        <w:pStyle w:val="Compact"/>
        <w:numPr>
          <w:numId w:val="1002"/>
          <w:ilvl w:val="0"/>
        </w:numPr>
      </w:pPr>
      <w:r>
        <w:t xml:space="preserve">Demonstrated communications and presentation excellence exceptional writing and editing skills</w:t>
      </w:r>
    </w:p>
    <w:p>
      <w:pPr>
        <w:pStyle w:val="Compact"/>
        <w:numPr>
          <w:numId w:val="1002"/>
          <w:ilvl w:val="0"/>
        </w:numPr>
      </w:pPr>
      <w:r>
        <w:t xml:space="preserve">2-year degree from an accredited university in Business Administration, Marketing, Sales, or related major</w:t>
      </w:r>
    </w:p>
    <w:p>
      <w:pPr>
        <w:pStyle w:val="Compact"/>
        <w:numPr>
          <w:numId w:val="1002"/>
          <w:ilvl w:val="0"/>
        </w:numPr>
      </w:pPr>
      <w:r>
        <w:t xml:space="preserve">A degree from an accredited university in Marketing, Business Administration, Hotel and Restaurant Management, or related major</w:t>
      </w:r>
    </w:p>
    <w:p>
      <w:pPr>
        <w:pStyle w:val="Compact"/>
        <w:numPr>
          <w:numId w:val="1002"/>
          <w:ilvl w:val="0"/>
        </w:numPr>
      </w:pPr>
      <w:r>
        <w:t xml:space="preserve">2-year degree from an accredited university in Marketing, Business Administration, or related major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manager-marketing-communications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manager-marketing-communication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2021-10-28T13:03:50Z</dcterms:created>
  <dcterms:modified xsi:type="dcterms:W3CDTF">2021-10-28T13:03:50Z</dcterms:modified>
</cp:coreProperties>
</file>