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https://www.velvetjobs.com/job-descriptions/manager-market</w:t>
        </w:r>
      </w:hyperlink>
    </w:p>
    <w:p>
      <w:pPr>
        <w:pStyle w:val="Heading1"/>
      </w:pPr>
      <w:bookmarkStart w:id="21" w:name="example-of-manager-market-job-description"/>
      <w:r>
        <w:t xml:space="preserve">Example of Manager, Market Job Description</w:t>
      </w:r>
      <w:bookmarkEnd w:id="21"/>
    </w:p>
    <w:p>
      <w:pPr>
        <w:pStyle w:val="Compact"/>
      </w:pPr>
      <w:r>
        <w:t xml:space="preserve">Our growing company is looking for a manager, market. If you are looking for an exciting place to work, please take a look at the list of qualifications below.</w:t>
      </w:r>
    </w:p>
    <w:p>
      <w:pPr>
        <w:pStyle w:val="Heading2"/>
      </w:pPr>
      <w:bookmarkStart w:id="22" w:name="responsibilities-for-manager-market"/>
      <w:r>
        <w:t xml:space="preserve">Responsibilities for manager, market</w:t>
      </w:r>
      <w:bookmarkEnd w:id="22"/>
    </w:p>
    <w:p>
      <w:pPr>
        <w:pStyle w:val="Compact"/>
        <w:numPr>
          <w:numId w:val="1001"/>
          <w:ilvl w:val="0"/>
        </w:numPr>
      </w:pPr>
      <w:r>
        <w:t xml:space="preserve">Interface with Vice President of Engineering and Vice President, Information Technology on a regular basis</w:t>
      </w:r>
    </w:p>
    <w:p>
      <w:pPr>
        <w:pStyle w:val="Compact"/>
        <w:numPr>
          <w:numId w:val="1001"/>
          <w:ilvl w:val="0"/>
        </w:numPr>
      </w:pPr>
      <w:r>
        <w:t xml:space="preserve">Interface with programming and other staff to achieve desired goals</w:t>
      </w:r>
    </w:p>
    <w:p>
      <w:pPr>
        <w:pStyle w:val="Compact"/>
        <w:numPr>
          <w:numId w:val="1001"/>
          <w:ilvl w:val="0"/>
        </w:numPr>
      </w:pPr>
      <w:r>
        <w:t xml:space="preserve">FCC technical Rules Compliance</w:t>
      </w:r>
    </w:p>
    <w:p>
      <w:pPr>
        <w:pStyle w:val="Compact"/>
        <w:numPr>
          <w:numId w:val="1001"/>
          <w:ilvl w:val="0"/>
        </w:numPr>
      </w:pPr>
      <w:r>
        <w:t xml:space="preserve">Studio equipment maintenance and updating</w:t>
      </w:r>
    </w:p>
    <w:p>
      <w:pPr>
        <w:pStyle w:val="Compact"/>
        <w:numPr>
          <w:numId w:val="1001"/>
          <w:ilvl w:val="0"/>
        </w:numPr>
      </w:pPr>
      <w:r>
        <w:t xml:space="preserve">Transmission systems and transmitter plant maintenance</w:t>
      </w:r>
    </w:p>
    <w:p>
      <w:pPr>
        <w:pStyle w:val="Compact"/>
        <w:numPr>
          <w:numId w:val="1001"/>
          <w:ilvl w:val="0"/>
        </w:numPr>
      </w:pPr>
      <w:r>
        <w:t xml:space="preserve">Digital storage and automation system maintenance (Nexgen experience preferred)</w:t>
      </w:r>
    </w:p>
    <w:p>
      <w:pPr>
        <w:pStyle w:val="Compact"/>
        <w:numPr>
          <w:numId w:val="1001"/>
          <w:ilvl w:val="0"/>
        </w:numPr>
      </w:pPr>
      <w:r>
        <w:t xml:space="preserve">Web streaming systems maintenance</w:t>
      </w:r>
    </w:p>
    <w:p>
      <w:pPr>
        <w:pStyle w:val="Compact"/>
        <w:numPr>
          <w:numId w:val="1001"/>
          <w:ilvl w:val="0"/>
        </w:numPr>
      </w:pPr>
      <w:r>
        <w:t xml:space="preserve">EAS systems logging compliance and equipment maintenance</w:t>
      </w:r>
    </w:p>
    <w:p>
      <w:pPr>
        <w:pStyle w:val="Compact"/>
        <w:numPr>
          <w:numId w:val="1001"/>
          <w:ilvl w:val="0"/>
        </w:numPr>
      </w:pPr>
      <w:r>
        <w:t xml:space="preserve">Satellite systems installation maintenance and updating</w:t>
      </w:r>
    </w:p>
    <w:p>
      <w:pPr>
        <w:pStyle w:val="Compact"/>
        <w:numPr>
          <w:numId w:val="1001"/>
          <w:ilvl w:val="0"/>
        </w:numPr>
      </w:pPr>
      <w:r>
        <w:t xml:space="preserve">Personal computer, servers, printers, software, LAN systems installation and maintenance</w:t>
      </w:r>
    </w:p>
    <w:p>
      <w:pPr>
        <w:pStyle w:val="Heading2"/>
      </w:pPr>
      <w:bookmarkStart w:id="23" w:name="qualifications-for-manager-market"/>
      <w:r>
        <w:t xml:space="preserve">Qualifications for manager, market</w:t>
      </w:r>
      <w:bookmarkEnd w:id="23"/>
    </w:p>
    <w:p>
      <w:pPr>
        <w:pStyle w:val="Compact"/>
        <w:numPr>
          <w:numId w:val="1002"/>
          <w:ilvl w:val="0"/>
        </w:numPr>
      </w:pPr>
      <w:r>
        <w:t xml:space="preserve">Registered as an Investment Counselor (IC/PM) in the Province of Ontario is a strong asset</w:t>
      </w:r>
    </w:p>
    <w:p>
      <w:pPr>
        <w:pStyle w:val="Compact"/>
        <w:numPr>
          <w:numId w:val="1002"/>
          <w:ilvl w:val="0"/>
        </w:numPr>
      </w:pPr>
      <w:r>
        <w:t xml:space="preserve">Recognized top-performer, high-energy/hard charging personality with strong goal-orientation and ability to coach and mentor</w:t>
      </w:r>
    </w:p>
    <w:p>
      <w:pPr>
        <w:pStyle w:val="Compact"/>
        <w:numPr>
          <w:numId w:val="1002"/>
          <w:ilvl w:val="0"/>
        </w:numPr>
      </w:pPr>
      <w:r>
        <w:t xml:space="preserve">Lead a team by focusing their effort on diversifying the broadcast sales portfolio, penetrating growth business categories and offering creative client solutions to maximize revenue streams via experiential, digital and broadcast marketing, branding and advertising</w:t>
      </w:r>
    </w:p>
    <w:p>
      <w:pPr>
        <w:pStyle w:val="Compact"/>
        <w:numPr>
          <w:numId w:val="1002"/>
          <w:ilvl w:val="0"/>
        </w:numPr>
      </w:pPr>
      <w:r>
        <w:t xml:space="preserve">Experience developing highly effective sales coaches</w:t>
      </w:r>
    </w:p>
    <w:p>
      <w:pPr>
        <w:pStyle w:val="Compact"/>
        <w:numPr>
          <w:numId w:val="1002"/>
          <w:ilvl w:val="0"/>
        </w:numPr>
      </w:pPr>
      <w:r>
        <w:t xml:space="preserve">Experience driving customer experience improvements</w:t>
      </w:r>
    </w:p>
    <w:p>
      <w:pPr>
        <w:pStyle w:val="Compact"/>
        <w:numPr>
          <w:numId w:val="1002"/>
          <w:ilvl w:val="0"/>
        </w:numPr>
      </w:pPr>
      <w:r>
        <w:t xml:space="preserve">At least 6 years experience and college/university or Masters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marke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mark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2021-10-28T13:36:40Z</dcterms:created>
  <dcterms:modified xsi:type="dcterms:W3CDTF">2021-10-28T13:36:40Z</dcterms:modified>
</cp:coreProperties>
</file>