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https://www.velvetjobs.com/job-descriptions/manager-leadership</w:t>
        </w:r>
      </w:hyperlink>
    </w:p>
    <w:p>
      <w:pPr>
        <w:pStyle w:val="Heading1"/>
      </w:pPr>
      <w:bookmarkStart w:id="21" w:name="example-of-manager-leadership-job-description"/>
      <w:r>
        <w:t xml:space="preserve">Example of Manager Leadership Job Description</w:t>
      </w:r>
      <w:bookmarkEnd w:id="21"/>
    </w:p>
    <w:p>
      <w:pPr>
        <w:pStyle w:val="Compact"/>
      </w:pPr>
      <w:r>
        <w:t xml:space="preserve">Our company is looking to fill the role of manager leadership.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leadership"/>
      <w:r>
        <w:t xml:space="preserve">Responsibilities for manager leadership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Liaise between Internal and External Communications teams as needed for overlapping content projects and events</w:t>
      </w:r>
    </w:p>
    <w:p>
      <w:pPr>
        <w:pStyle w:val="Compact"/>
        <w:numPr>
          <w:numId w:val="1001"/>
          <w:ilvl w:val="0"/>
        </w:numPr>
      </w:pPr>
      <w:r>
        <w:t xml:space="preserve">Utilize metrics to make informed decisions focused on enhancing the global content strategy</w:t>
      </w:r>
    </w:p>
    <w:p>
      <w:pPr>
        <w:pStyle w:val="Compact"/>
        <w:numPr>
          <w:numId w:val="1001"/>
          <w:ilvl w:val="0"/>
        </w:numPr>
      </w:pPr>
      <w:r>
        <w:t xml:space="preserve">Facilitates interaction among global communications team members for synergy in messaging</w:t>
      </w:r>
    </w:p>
    <w:p>
      <w:pPr>
        <w:pStyle w:val="Compact"/>
        <w:numPr>
          <w:numId w:val="1001"/>
          <w:ilvl w:val="0"/>
        </w:numPr>
      </w:pPr>
      <w:r>
        <w:t xml:space="preserve">Serve as communications partner assigned to various leaders in Corporate function – strategically support leaders on communications goals, thought leadership efforts and development of their individual communication skills</w:t>
      </w:r>
    </w:p>
    <w:p>
      <w:pPr>
        <w:pStyle w:val="Compact"/>
        <w:numPr>
          <w:numId w:val="1001"/>
          <w:ilvl w:val="0"/>
        </w:numPr>
      </w:pPr>
      <w:r>
        <w:t xml:space="preserve">Assist Director, Executive Engagement, with management of the Leadership communications partnership program</w:t>
      </w:r>
    </w:p>
    <w:p>
      <w:pPr>
        <w:pStyle w:val="Compact"/>
        <w:numPr>
          <w:numId w:val="1001"/>
          <w:ilvl w:val="0"/>
        </w:numPr>
      </w:pPr>
      <w:r>
        <w:t xml:space="preserve">Manage the SharePoint leadership team site and toolkit for the Leadership (top 100+ leaders) team</w:t>
      </w:r>
    </w:p>
    <w:p>
      <w:pPr>
        <w:pStyle w:val="Compact"/>
        <w:numPr>
          <w:numId w:val="1001"/>
          <w:ilvl w:val="0"/>
        </w:numPr>
      </w:pPr>
      <w:r>
        <w:t xml:space="preserve">Support the leadership communication dashboard process and work with the corporate communication team to develop internal communications training or skill building modules for leaders</w:t>
      </w:r>
    </w:p>
    <w:p>
      <w:pPr>
        <w:pStyle w:val="Compact"/>
        <w:numPr>
          <w:numId w:val="1001"/>
          <w:ilvl w:val="0"/>
        </w:numPr>
      </w:pPr>
      <w:r>
        <w:t xml:space="preserve">Oversees the measurement and continuous improvement of the leadership content and tools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unit communicators to coordinate leadership communications with BU business events and milestones</w:t>
      </w:r>
    </w:p>
    <w:p>
      <w:pPr>
        <w:pStyle w:val="Compact"/>
        <w:numPr>
          <w:numId w:val="1001"/>
          <w:ilvl w:val="0"/>
        </w:numPr>
      </w:pPr>
      <w:r>
        <w:t xml:space="preserve">Manage internal communications specialist and intern</w:t>
      </w:r>
    </w:p>
    <w:p>
      <w:pPr>
        <w:pStyle w:val="Heading2"/>
      </w:pPr>
      <w:bookmarkStart w:id="23" w:name="qualifications-for-manager-leadership"/>
      <w:r>
        <w:t xml:space="preserve">Qualifications for manager leadership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Master’s degree or equivalent with focus on HR, Organisational Psychology or Organizational Behaviour</w:t>
      </w:r>
    </w:p>
    <w:p>
      <w:pPr>
        <w:pStyle w:val="Compact"/>
        <w:numPr>
          <w:numId w:val="1002"/>
          <w:ilvl w:val="0"/>
        </w:numPr>
      </w:pPr>
      <w:r>
        <w:t xml:space="preserve">Experience in mature and emerging markets are a plus</w:t>
      </w:r>
    </w:p>
    <w:p>
      <w:pPr>
        <w:pStyle w:val="Compact"/>
        <w:numPr>
          <w:numId w:val="1002"/>
          <w:ilvl w:val="0"/>
        </w:numPr>
      </w:pPr>
      <w:r>
        <w:t xml:space="preserve">Strong design expertise on Leadership Development and fully conversant with the latest thinking and research around Leadership Development</w:t>
      </w:r>
    </w:p>
    <w:p>
      <w:pPr>
        <w:pStyle w:val="Compact"/>
        <w:numPr>
          <w:numId w:val="1002"/>
          <w:ilvl w:val="0"/>
        </w:numPr>
      </w:pPr>
      <w:r>
        <w:t xml:space="preserve">Strong facilitation and delivery skills as could be involved in personally delivering specific leadership programs interventions with the external delivery partners</w:t>
      </w:r>
    </w:p>
    <w:p>
      <w:pPr>
        <w:pStyle w:val="Compact"/>
        <w:numPr>
          <w:numId w:val="1002"/>
          <w:ilvl w:val="0"/>
        </w:numPr>
      </w:pPr>
      <w:r>
        <w:t xml:space="preserve">Bachelors degree in business, education, or a related field</w:t>
      </w:r>
    </w:p>
    <w:p>
      <w:pPr>
        <w:pStyle w:val="Compact"/>
        <w:numPr>
          <w:numId w:val="1002"/>
          <w:ilvl w:val="0"/>
        </w:numPr>
      </w:pPr>
      <w:r>
        <w:t xml:space="preserve">Multi-unit leadership experience - Retail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leader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leader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2021-10-28T13:28:14Z</dcterms:created>
  <dcterms:modified xsi:type="dcterms:W3CDTF">2021-10-28T13:28:14Z</dcterms:modified>
</cp:coreProperties>
</file>