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https://www.velvetjobs.com/job-descriptions/manager-lab</w:t>
        </w:r>
      </w:hyperlink>
    </w:p>
    <w:p>
      <w:pPr>
        <w:pStyle w:val="Heading1"/>
      </w:pPr>
      <w:bookmarkStart w:id="21" w:name="example-of-manager-lab-job-description"/>
      <w:r>
        <w:t xml:space="preserve">Example of Manager Lab Job Description</w:t>
      </w:r>
      <w:bookmarkEnd w:id="21"/>
    </w:p>
    <w:p>
      <w:pPr>
        <w:pStyle w:val="Compact"/>
      </w:pPr>
      <w:r>
        <w:t xml:space="preserve">Our company is hiring for a manager lab.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nager-lab"/>
      <w:r>
        <w:t xml:space="preserve">Responsibilities for manager lab</w:t>
      </w:r>
      <w:bookmarkEnd w:id="22"/>
    </w:p>
    <w:p>
      <w:pPr>
        <w:pStyle w:val="Compact"/>
        <w:numPr>
          <w:numId w:val="1001"/>
          <w:ilvl w:val="0"/>
        </w:numPr>
      </w:pPr>
      <w:r>
        <w:t xml:space="preserve">Develop policies and procedures for new facilities</w:t>
      </w:r>
    </w:p>
    <w:p>
      <w:pPr>
        <w:pStyle w:val="Compact"/>
        <w:numPr>
          <w:numId w:val="1001"/>
          <w:ilvl w:val="0"/>
        </w:numPr>
      </w:pPr>
      <w:r>
        <w:t xml:space="preserve">Train researchers on equipment usage</w:t>
      </w:r>
    </w:p>
    <w:p>
      <w:pPr>
        <w:pStyle w:val="Compact"/>
        <w:numPr>
          <w:numId w:val="1001"/>
          <w:ilvl w:val="0"/>
        </w:numPr>
      </w:pPr>
      <w:r>
        <w:t xml:space="preserve">Maintain existing lab equipment and schedule repairs</w:t>
      </w:r>
    </w:p>
    <w:p>
      <w:pPr>
        <w:pStyle w:val="Compact"/>
        <w:numPr>
          <w:numId w:val="1001"/>
          <w:ilvl w:val="0"/>
        </w:numPr>
      </w:pPr>
      <w:r>
        <w:t xml:space="preserve">Procure equipment and supplies</w:t>
      </w:r>
    </w:p>
    <w:p>
      <w:pPr>
        <w:pStyle w:val="Compact"/>
        <w:numPr>
          <w:numId w:val="1001"/>
          <w:ilvl w:val="0"/>
        </w:numPr>
      </w:pPr>
      <w:r>
        <w:t xml:space="preserve">Provide safety oversight for equipment usage/lab research</w:t>
      </w:r>
    </w:p>
    <w:p>
      <w:pPr>
        <w:pStyle w:val="Compact"/>
        <w:numPr>
          <w:numId w:val="1001"/>
          <w:ilvl w:val="0"/>
        </w:numPr>
      </w:pPr>
      <w:r>
        <w:t xml:space="preserve">Have periodic responsibility (as needed) for overseeing a team of researchers working in the lab</w:t>
      </w:r>
    </w:p>
    <w:p>
      <w:pPr>
        <w:pStyle w:val="Compact"/>
        <w:numPr>
          <w:numId w:val="1001"/>
          <w:ilvl w:val="0"/>
        </w:numPr>
      </w:pPr>
      <w:r>
        <w:t xml:space="preserve">Assure conformance to all government and corporate regulations</w:t>
      </w:r>
    </w:p>
    <w:p>
      <w:pPr>
        <w:pStyle w:val="Compact"/>
        <w:numPr>
          <w:numId w:val="1001"/>
          <w:ilvl w:val="0"/>
        </w:numPr>
      </w:pPr>
      <w:r>
        <w:t xml:space="preserve">Conceives, designs, conducts, and advanced independent scientific research activities per strategic business needs</w:t>
      </w:r>
    </w:p>
    <w:p>
      <w:pPr>
        <w:pStyle w:val="Compact"/>
        <w:numPr>
          <w:numId w:val="1001"/>
          <w:ilvl w:val="0"/>
        </w:numPr>
      </w:pPr>
      <w:r>
        <w:t xml:space="preserve">Assess lab capabilities and prepare necessary documentation needed for equipment procurement</w:t>
      </w:r>
    </w:p>
    <w:p>
      <w:pPr>
        <w:pStyle w:val="Compact"/>
        <w:numPr>
          <w:numId w:val="1001"/>
          <w:ilvl w:val="0"/>
        </w:numPr>
      </w:pPr>
      <w:r>
        <w:t xml:space="preserve">Manage the maintenance/calibration of tools and test equipment (CMM, Smartscope, calipers, ) and ensure the schedule is tracked and complete</w:t>
      </w:r>
    </w:p>
    <w:p>
      <w:pPr>
        <w:pStyle w:val="Heading2"/>
      </w:pPr>
      <w:bookmarkStart w:id="23" w:name="qualifications-for-manager-lab"/>
      <w:r>
        <w:t xml:space="preserve">Qualifications for manager lab</w:t>
      </w:r>
      <w:bookmarkEnd w:id="23"/>
    </w:p>
    <w:p>
      <w:pPr>
        <w:pStyle w:val="Compact"/>
        <w:numPr>
          <w:numId w:val="1002"/>
          <w:ilvl w:val="0"/>
        </w:numPr>
      </w:pPr>
      <w:r>
        <w:t xml:space="preserve">Normally requires a B.S./B.A</w:t>
      </w:r>
    </w:p>
    <w:p>
      <w:pPr>
        <w:pStyle w:val="Compact"/>
        <w:numPr>
          <w:numId w:val="1002"/>
          <w:ilvl w:val="0"/>
        </w:numPr>
      </w:pPr>
      <w:r>
        <w:t xml:space="preserve">Normally requires 3-5 years of lab management experience</w:t>
      </w:r>
    </w:p>
    <w:p>
      <w:pPr>
        <w:pStyle w:val="Compact"/>
        <w:numPr>
          <w:numId w:val="1002"/>
          <w:ilvl w:val="0"/>
        </w:numPr>
      </w:pPr>
      <w:r>
        <w:t xml:space="preserve">CA CLS license is required</w:t>
      </w:r>
    </w:p>
    <w:p>
      <w:pPr>
        <w:pStyle w:val="Compact"/>
        <w:numPr>
          <w:numId w:val="1002"/>
          <w:ilvl w:val="0"/>
        </w:numPr>
      </w:pPr>
      <w:r>
        <w:t xml:space="preserve">Must meet all State and Local licensing requirements and must meet CLIA requirements</w:t>
      </w:r>
    </w:p>
    <w:p>
      <w:pPr>
        <w:pStyle w:val="Compact"/>
        <w:numPr>
          <w:numId w:val="1002"/>
          <w:ilvl w:val="0"/>
        </w:numPr>
      </w:pPr>
      <w:r>
        <w:t xml:space="preserve">Professional, self-starter with the ability to handle stress, work with multiple priorities independently, and is not afraid to make decisions</w:t>
      </w:r>
    </w:p>
    <w:p>
      <w:pPr>
        <w:pStyle w:val="Compact"/>
        <w:numPr>
          <w:numId w:val="1002"/>
          <w:ilvl w:val="0"/>
        </w:numPr>
      </w:pPr>
      <w:r>
        <w:t xml:space="preserve">Excellent organizational and prioritization skills with attention to detail to deliver high quality results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lab"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lab"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2021-10-28T13:15:28Z</dcterms:created>
  <dcterms:modified xsi:type="dcterms:W3CDTF">2021-10-28T13:15:28Z</dcterms:modified>
</cp:coreProperties>
</file>