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https://www.velvetjobs.com/job-descriptions/manager-insurance</w:t>
        </w:r>
      </w:hyperlink>
    </w:p>
    <w:p>
      <w:pPr>
        <w:pStyle w:val="Heading1"/>
      </w:pPr>
      <w:bookmarkStart w:id="21" w:name="example-of-manager-insurance-job-description"/>
      <w:r>
        <w:t xml:space="preserve">Example of Manager, Insurance Job Description</w:t>
      </w:r>
      <w:bookmarkEnd w:id="21"/>
    </w:p>
    <w:p>
      <w:pPr>
        <w:pStyle w:val="Compact"/>
      </w:pPr>
      <w:r>
        <w:t xml:space="preserve">Our company is growing rapidly and is hiring for a manager, insurance.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insurance"/>
      <w:r>
        <w:t xml:space="preserve">Responsibilities for manager, insurance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Captive Insurance Management</w:t>
      </w:r>
    </w:p>
    <w:p>
      <w:pPr>
        <w:pStyle w:val="Compact"/>
        <w:numPr>
          <w:numId w:val="1001"/>
          <w:ilvl w:val="0"/>
        </w:numPr>
      </w:pPr>
      <w:r>
        <w:t xml:space="preserve">Review contracts and agreements for appropriate risk allocation and insurance terms</w:t>
      </w:r>
    </w:p>
    <w:p>
      <w:pPr>
        <w:pStyle w:val="Compact"/>
        <w:numPr>
          <w:numId w:val="1001"/>
          <w:ilvl w:val="0"/>
        </w:numPr>
      </w:pPr>
      <w:r>
        <w:t xml:space="preserve">Supports the evaluation of the purchase of insurance the renewal process</w:t>
      </w:r>
    </w:p>
    <w:p>
      <w:pPr>
        <w:pStyle w:val="Compact"/>
        <w:numPr>
          <w:numId w:val="1001"/>
          <w:ilvl w:val="0"/>
        </w:numPr>
      </w:pPr>
      <w:r>
        <w:t xml:space="preserve">Create marketing plans to position HPA Services as a top tier provider of automation to the insurance industry</w:t>
      </w:r>
    </w:p>
    <w:p>
      <w:pPr>
        <w:pStyle w:val="Compact"/>
        <w:numPr>
          <w:numId w:val="1001"/>
          <w:ilvl w:val="0"/>
        </w:numPr>
      </w:pPr>
      <w:r>
        <w:t xml:space="preserve">Research and identify automation opportunities (processes) for the insurance market</w:t>
      </w:r>
    </w:p>
    <w:p>
      <w:pPr>
        <w:pStyle w:val="Compact"/>
        <w:numPr>
          <w:numId w:val="1001"/>
          <w:ilvl w:val="0"/>
        </w:numPr>
      </w:pPr>
      <w:r>
        <w:t xml:space="preserve">Strengthen HPA Service packaging and messaging targeting the insurance industry</w:t>
      </w:r>
    </w:p>
    <w:p>
      <w:pPr>
        <w:pStyle w:val="Compact"/>
        <w:numPr>
          <w:numId w:val="1001"/>
          <w:ilvl w:val="0"/>
        </w:numPr>
      </w:pPr>
      <w:r>
        <w:t xml:space="preserve">Develop HPA Service marketing and sales presentations targeting the insurance industry</w:t>
      </w:r>
    </w:p>
    <w:p>
      <w:pPr>
        <w:pStyle w:val="Compact"/>
        <w:numPr>
          <w:numId w:val="1001"/>
          <w:ilvl w:val="0"/>
        </w:numPr>
      </w:pPr>
      <w:r>
        <w:t xml:space="preserve">Own and manage process improvement initiatives including integration with process partners and other business functions</w:t>
      </w:r>
    </w:p>
    <w:p>
      <w:pPr>
        <w:pStyle w:val="Compact"/>
        <w:numPr>
          <w:numId w:val="1001"/>
          <w:ilvl w:val="0"/>
        </w:numPr>
      </w:pPr>
      <w:r>
        <w:t xml:space="preserve">Support development of communication materials, internal and external to team</w:t>
      </w:r>
    </w:p>
    <w:p>
      <w:pPr>
        <w:pStyle w:val="Compact"/>
        <w:numPr>
          <w:numId w:val="1001"/>
          <w:ilvl w:val="0"/>
        </w:numPr>
      </w:pPr>
      <w:r>
        <w:t xml:space="preserve">Create project governance artifacts for reviews (tollgates/change requests) and ensure adherence to all guidelines &amp; procedures</w:t>
      </w:r>
    </w:p>
    <w:p>
      <w:pPr>
        <w:pStyle w:val="Heading2"/>
      </w:pPr>
      <w:bookmarkStart w:id="23" w:name="qualifications-for-manager-insurance"/>
      <w:r>
        <w:t xml:space="preserve">Qualifications for manager, insurance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 technical input to retail and group insurance operations processes</w:t>
      </w:r>
    </w:p>
    <w:p>
      <w:pPr>
        <w:pStyle w:val="Compact"/>
        <w:numPr>
          <w:numId w:val="1002"/>
          <w:ilvl w:val="0"/>
        </w:numPr>
      </w:pPr>
      <w:r>
        <w:t xml:space="preserve">7+ years of fixed income investment experience in Portfolio Management, with a focus on Financial Institutions/Insurance sector</w:t>
      </w:r>
    </w:p>
    <w:p>
      <w:pPr>
        <w:pStyle w:val="Compact"/>
        <w:numPr>
          <w:numId w:val="1002"/>
          <w:ilvl w:val="0"/>
        </w:numPr>
      </w:pPr>
      <w:r>
        <w:t xml:space="preserve">10+ years of application product management experience in the Insurance industry</w:t>
      </w:r>
    </w:p>
    <w:p>
      <w:pPr>
        <w:pStyle w:val="Compact"/>
        <w:numPr>
          <w:numId w:val="1002"/>
          <w:ilvl w:val="0"/>
        </w:numPr>
      </w:pPr>
      <w:r>
        <w:t xml:space="preserve">5+ years of experience in CRM (Sales, Service, and/or Marketing) business applications</w:t>
      </w:r>
    </w:p>
    <w:p>
      <w:pPr>
        <w:pStyle w:val="Compact"/>
        <w:numPr>
          <w:numId w:val="1002"/>
          <w:ilvl w:val="0"/>
        </w:numPr>
      </w:pPr>
      <w:r>
        <w:t xml:space="preserve">Advanced Insurance Designation (such as CIC, CPCU, CRM)</w:t>
      </w:r>
    </w:p>
    <w:p>
      <w:pPr>
        <w:pStyle w:val="Compact"/>
        <w:numPr>
          <w:numId w:val="1002"/>
          <w:ilvl w:val="0"/>
        </w:numPr>
      </w:pPr>
      <w:r>
        <w:t xml:space="preserve">Expertise in the affluent market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insur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insur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2021-10-28T18:37:17Z</dcterms:created>
  <dcterms:modified xsi:type="dcterms:W3CDTF">2021-10-28T18:37:17Z</dcterms:modified>
</cp:coreProperties>
</file>