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https://www.velvetjobs.com/job-descriptions/manager-insights</w:t>
        </w:r>
      </w:hyperlink>
    </w:p>
    <w:p>
      <w:pPr>
        <w:pStyle w:val="Heading1"/>
      </w:pPr>
      <w:bookmarkStart w:id="21" w:name="example-of-manager-insights-job-description"/>
      <w:r>
        <w:t xml:space="preserve">Example of Manager Insights Job Description</w:t>
      </w:r>
      <w:bookmarkEnd w:id="21"/>
    </w:p>
    <w:p>
      <w:pPr>
        <w:pStyle w:val="Compact"/>
      </w:pPr>
      <w:r>
        <w:t xml:space="preserve">Our growing company is looking to fill the role of manager insights.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insights"/>
      <w:r>
        <w:t xml:space="preserve">Responsibilities for manager insights</w:t>
      </w:r>
      <w:bookmarkEnd w:id="22"/>
    </w:p>
    <w:p>
      <w:pPr>
        <w:pStyle w:val="Compact"/>
        <w:numPr>
          <w:numId w:val="1001"/>
          <w:ilvl w:val="0"/>
        </w:numPr>
      </w:pPr>
      <w:r>
        <w:t xml:space="preserve">Create analyses and logical arguments grounded in quantitative measures to support selling solutions to drive sales opportunities at checkout, mainline initiatives and cross-merchandising locations</w:t>
      </w:r>
    </w:p>
    <w:p>
      <w:pPr>
        <w:pStyle w:val="Compact"/>
        <w:numPr>
          <w:numId w:val="1001"/>
          <w:ilvl w:val="0"/>
        </w:numPr>
      </w:pPr>
      <w:r>
        <w:t xml:space="preserve">Analyze promotional opportunities</w:t>
      </w:r>
    </w:p>
    <w:p>
      <w:pPr>
        <w:pStyle w:val="Compact"/>
        <w:numPr>
          <w:numId w:val="1001"/>
          <w:ilvl w:val="0"/>
        </w:numPr>
      </w:pPr>
      <w:r>
        <w:t xml:space="preserve">Support account teams in Category Management principles to evaluate and maximize the ROI for TIR</w:t>
      </w:r>
    </w:p>
    <w:p>
      <w:pPr>
        <w:pStyle w:val="Compact"/>
        <w:numPr>
          <w:numId w:val="1001"/>
          <w:ilvl w:val="0"/>
        </w:numPr>
      </w:pPr>
      <w:r>
        <w:t xml:space="preserve">Work in conjunction with account teams to develop Strategic Account Planning and recommendations for competitive positioning and resource allocation</w:t>
      </w:r>
    </w:p>
    <w:p>
      <w:pPr>
        <w:pStyle w:val="Compact"/>
        <w:numPr>
          <w:numId w:val="1001"/>
          <w:ilvl w:val="0"/>
        </w:numPr>
      </w:pPr>
      <w:r>
        <w:t xml:space="preserve">Support the shopper insights team in on-going data file maintenance</w:t>
      </w:r>
    </w:p>
    <w:p>
      <w:pPr>
        <w:pStyle w:val="Compact"/>
        <w:numPr>
          <w:numId w:val="1001"/>
          <w:ilvl w:val="0"/>
        </w:numPr>
      </w:pPr>
      <w:r>
        <w:t xml:space="preserve">Coordinate all Retail Testing and Research for the designated account team(s) as related to Shopper Insights initiatives</w:t>
      </w:r>
    </w:p>
    <w:p>
      <w:pPr>
        <w:pStyle w:val="Compact"/>
        <w:numPr>
          <w:numId w:val="1001"/>
          <w:ilvl w:val="0"/>
        </w:numPr>
      </w:pPr>
      <w:r>
        <w:t xml:space="preserve">Grow the Mad Chatter community in the US and abroad</w:t>
      </w:r>
    </w:p>
    <w:p>
      <w:pPr>
        <w:pStyle w:val="Compact"/>
        <w:numPr>
          <w:numId w:val="1001"/>
          <w:ilvl w:val="0"/>
        </w:numPr>
      </w:pPr>
      <w:r>
        <w:t xml:space="preserve">Execute engagement activities to increase community retention and satisfaction</w:t>
      </w:r>
    </w:p>
    <w:p>
      <w:pPr>
        <w:pStyle w:val="Compact"/>
        <w:numPr>
          <w:numId w:val="1001"/>
          <w:ilvl w:val="0"/>
        </w:numPr>
      </w:pPr>
      <w:r>
        <w:t xml:space="preserve">Develop strategies to increase efficiency and success of Mad Chatter insights projects</w:t>
      </w:r>
    </w:p>
    <w:p>
      <w:pPr>
        <w:pStyle w:val="Compact"/>
        <w:numPr>
          <w:numId w:val="1001"/>
          <w:ilvl w:val="0"/>
        </w:numPr>
      </w:pPr>
      <w:r>
        <w:t xml:space="preserve">Communicate and work effectively with internal teams to execute Mad Chatter insights projects</w:t>
      </w:r>
    </w:p>
    <w:p>
      <w:pPr>
        <w:pStyle w:val="Heading2"/>
      </w:pPr>
      <w:bookmarkStart w:id="23" w:name="qualifications-for-manager-insights"/>
      <w:r>
        <w:t xml:space="preserve">Qualifications for manager insights</w:t>
      </w:r>
      <w:bookmarkEnd w:id="23"/>
    </w:p>
    <w:p>
      <w:pPr>
        <w:pStyle w:val="Compact"/>
        <w:numPr>
          <w:numId w:val="1002"/>
          <w:ilvl w:val="0"/>
        </w:numPr>
      </w:pPr>
      <w:r>
        <w:t xml:space="preserve">Experience using a wide variety of qualitative and quantitative research techniques</w:t>
      </w:r>
    </w:p>
    <w:p>
      <w:pPr>
        <w:pStyle w:val="Compact"/>
        <w:numPr>
          <w:numId w:val="1002"/>
          <w:ilvl w:val="0"/>
        </w:numPr>
      </w:pPr>
      <w:r>
        <w:t xml:space="preserve">Ability to effectively prioritize and delegate problems of all shapes and sizes</w:t>
      </w:r>
    </w:p>
    <w:p>
      <w:pPr>
        <w:pStyle w:val="Compact"/>
        <w:numPr>
          <w:numId w:val="1002"/>
          <w:ilvl w:val="0"/>
        </w:numPr>
      </w:pPr>
      <w:r>
        <w:t xml:space="preserve">Willingness and ability to take the initiative and manage several tasks and projects simultaneously</w:t>
      </w:r>
    </w:p>
    <w:p>
      <w:pPr>
        <w:pStyle w:val="Compact"/>
        <w:numPr>
          <w:numId w:val="1002"/>
          <w:ilvl w:val="0"/>
        </w:numPr>
      </w:pPr>
      <w:r>
        <w:t xml:space="preserve">Candidates must be enthusiastic, creative and resourceful - strategic thinkers with a solid project management background</w:t>
      </w:r>
    </w:p>
    <w:p>
      <w:pPr>
        <w:pStyle w:val="Compact"/>
        <w:numPr>
          <w:numId w:val="1002"/>
          <w:ilvl w:val="0"/>
        </w:numPr>
      </w:pPr>
      <w:r>
        <w:t xml:space="preserve">Candidate should be a self-starter and able to manage a variety of roles and responsibilities</w:t>
      </w:r>
    </w:p>
    <w:p>
      <w:pPr>
        <w:pStyle w:val="Compact"/>
        <w:numPr>
          <w:numId w:val="1002"/>
          <w:ilvl w:val="0"/>
        </w:numPr>
      </w:pPr>
      <w:r>
        <w:t xml:space="preserve">Candidate should be extremely organized, able to build and adhere to timelines, and be experienced in working directly with clients and assisting various parties in a polished and professional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nsigh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ns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2021-10-28T13:03:34Z</dcterms:created>
  <dcterms:modified xsi:type="dcterms:W3CDTF">2021-10-28T13:03:34Z</dcterms:modified>
</cp:coreProperties>
</file>