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https://www.velvetjobs.com/job-descriptions/manager-information</w:t>
        </w:r>
      </w:hyperlink>
    </w:p>
    <w:p>
      <w:pPr>
        <w:pStyle w:val="Heading1"/>
      </w:pPr>
      <w:bookmarkStart w:id="21" w:name="example-of-manager-information-job-description"/>
      <w:r>
        <w:t xml:space="preserve">Example of Manager, Information Job Description</w:t>
      </w:r>
      <w:bookmarkEnd w:id="21"/>
    </w:p>
    <w:p>
      <w:pPr>
        <w:pStyle w:val="Compact"/>
      </w:pPr>
      <w:r>
        <w:t xml:space="preserve">Our innovative and growing company is hiring for a manager, information.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formation"/>
      <w:r>
        <w:t xml:space="preserve">Responsibilities for manager, information</w:t>
      </w:r>
      <w:bookmarkEnd w:id="22"/>
    </w:p>
    <w:p>
      <w:pPr>
        <w:pStyle w:val="Compact"/>
        <w:numPr>
          <w:numId w:val="1001"/>
          <w:ilvl w:val="0"/>
        </w:numPr>
      </w:pPr>
      <w:r>
        <w:t xml:space="preserve">Monitor KPI’s and SLA ’s to ensure processes and systems are aligning to stated goals</w:t>
      </w:r>
    </w:p>
    <w:p>
      <w:pPr>
        <w:pStyle w:val="Compact"/>
        <w:numPr>
          <w:numId w:val="1001"/>
          <w:ilvl w:val="0"/>
        </w:numPr>
      </w:pPr>
      <w:r>
        <w:t xml:space="preserve">Recommend suitable security controls to reduce the level of risk and address compliance gaps especially around PCI and ISO 27001 requirements</w:t>
      </w:r>
    </w:p>
    <w:p>
      <w:pPr>
        <w:pStyle w:val="Compact"/>
        <w:numPr>
          <w:numId w:val="1001"/>
          <w:ilvl w:val="0"/>
        </w:numPr>
      </w:pPr>
      <w:r>
        <w:t xml:space="preserve">Develop and manage project specific automation budgets and schedules Information management plans</w:t>
      </w:r>
    </w:p>
    <w:p>
      <w:pPr>
        <w:pStyle w:val="Compact"/>
        <w:numPr>
          <w:numId w:val="1001"/>
          <w:ilvl w:val="0"/>
        </w:numPr>
      </w:pPr>
      <w:r>
        <w:t xml:space="preserve">Create and maintain security / technical standards for both public and private cloud</w:t>
      </w:r>
    </w:p>
    <w:p>
      <w:pPr>
        <w:pStyle w:val="Compact"/>
        <w:numPr>
          <w:numId w:val="1001"/>
          <w:ilvl w:val="0"/>
        </w:numPr>
      </w:pPr>
      <w:r>
        <w:t xml:space="preserve">Serve as a subject matter expert for all aspects of cloud security</w:t>
      </w:r>
    </w:p>
    <w:p>
      <w:pPr>
        <w:pStyle w:val="Compact"/>
        <w:numPr>
          <w:numId w:val="1001"/>
          <w:ilvl w:val="0"/>
        </w:numPr>
      </w:pPr>
      <w:r>
        <w:t xml:space="preserve">Assess trends, external intelligence, security threats and local/global government regulations as relates to current and emerging cloud technology</w:t>
      </w:r>
    </w:p>
    <w:p>
      <w:pPr>
        <w:pStyle w:val="Compact"/>
        <w:numPr>
          <w:numId w:val="1001"/>
          <w:ilvl w:val="0"/>
        </w:numPr>
      </w:pPr>
      <w:r>
        <w:t xml:space="preserve">Participate in the evaluation and assessment of the security for cloud solutions being implemented or considered for use</w:t>
      </w:r>
    </w:p>
    <w:p>
      <w:pPr>
        <w:pStyle w:val="Compact"/>
        <w:numPr>
          <w:numId w:val="1001"/>
          <w:ilvl w:val="0"/>
        </w:numPr>
      </w:pPr>
      <w:r>
        <w:t xml:space="preserve">Provide guidance and recommendations to the business areas using or considering use of cloud technology or offerings</w:t>
      </w:r>
    </w:p>
    <w:p>
      <w:pPr>
        <w:pStyle w:val="Compact"/>
        <w:numPr>
          <w:numId w:val="1001"/>
          <w:ilvl w:val="0"/>
        </w:numPr>
      </w:pPr>
      <w:r>
        <w:t xml:space="preserve">Manage information security incidents and plan and conduct security investigations and review security breaches as required</w:t>
      </w:r>
    </w:p>
    <w:p>
      <w:pPr>
        <w:pStyle w:val="Compact"/>
        <w:numPr>
          <w:numId w:val="1001"/>
          <w:ilvl w:val="0"/>
        </w:numPr>
      </w:pPr>
      <w:r>
        <w:t xml:space="preserve">Establishes and maintains oversight for system security and compliance, government, audit and Sarbanes Oxley</w:t>
      </w:r>
    </w:p>
    <w:p>
      <w:pPr>
        <w:pStyle w:val="Heading2"/>
      </w:pPr>
      <w:bookmarkStart w:id="23" w:name="qualifications-for-manager-information"/>
      <w:r>
        <w:t xml:space="preserve">Qualifications for manager, information</w:t>
      </w:r>
      <w:bookmarkEnd w:id="23"/>
    </w:p>
    <w:p>
      <w:pPr>
        <w:pStyle w:val="Compact"/>
        <w:numPr>
          <w:numId w:val="1002"/>
          <w:ilvl w:val="0"/>
        </w:numPr>
      </w:pPr>
      <w:r>
        <w:t xml:space="preserve">Modeling, UML, IE or other modeling language</w:t>
      </w:r>
    </w:p>
    <w:p>
      <w:pPr>
        <w:pStyle w:val="Compact"/>
        <w:numPr>
          <w:numId w:val="1002"/>
          <w:ilvl w:val="0"/>
        </w:numPr>
      </w:pPr>
      <w:r>
        <w:t xml:space="preserve">Experienced with ARIS Connect or other Portal solution</w:t>
      </w:r>
    </w:p>
    <w:p>
      <w:pPr>
        <w:pStyle w:val="Compact"/>
        <w:numPr>
          <w:numId w:val="1002"/>
          <w:ilvl w:val="0"/>
        </w:numPr>
      </w:pPr>
      <w:r>
        <w:t xml:space="preserve">A medical or scientific degree is required</w:t>
      </w:r>
    </w:p>
    <w:p>
      <w:pPr>
        <w:pStyle w:val="Compact"/>
        <w:numPr>
          <w:numId w:val="1002"/>
          <w:ilvl w:val="0"/>
        </w:numPr>
      </w:pPr>
      <w:r>
        <w:t xml:space="preserve">Strong understanding of regional IT regulation OCC and SOX 404 requirements</w:t>
      </w:r>
    </w:p>
    <w:p>
      <w:pPr>
        <w:pStyle w:val="Compact"/>
        <w:numPr>
          <w:numId w:val="1002"/>
          <w:ilvl w:val="0"/>
        </w:numPr>
      </w:pPr>
      <w:r>
        <w:t xml:space="preserve">Demonstrates and fosters teamwork</w:t>
      </w:r>
    </w:p>
    <w:p>
      <w:pPr>
        <w:pStyle w:val="Compact"/>
        <w:numPr>
          <w:numId w:val="1002"/>
          <w:ilvl w:val="0"/>
        </w:numPr>
      </w:pPr>
      <w:r>
        <w:t xml:space="preserve">The incumbent is expected to manage their direct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2021-10-28T13:04:14Z</dcterms:created>
  <dcterms:modified xsi:type="dcterms:W3CDTF">2021-10-28T13:04:14Z</dcterms:modified>
</cp:coreProperties>
</file>