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https://www.velvetjobs.com/job-descriptions/manager-information-technology</w:t>
        </w:r>
      </w:hyperlink>
    </w:p>
    <w:p>
      <w:pPr>
        <w:pStyle w:val="Heading1"/>
      </w:pPr>
      <w:bookmarkStart w:id="21" w:name="example-of-manager-information-technology-job-description"/>
      <w:r>
        <w:t xml:space="preserve">Example of Manager, Information Technology Job Description</w:t>
      </w:r>
      <w:bookmarkEnd w:id="21"/>
    </w:p>
    <w:p>
      <w:pPr>
        <w:pStyle w:val="Compact"/>
      </w:pPr>
      <w:r>
        <w:t xml:space="preserve">Our growing company is looking for a manager, information technology. To join our growing team, please review the list of responsibilities and qualifications.</w:t>
      </w:r>
    </w:p>
    <w:p>
      <w:pPr>
        <w:pStyle w:val="Heading2"/>
      </w:pPr>
      <w:bookmarkStart w:id="22" w:name="responsibilities-for-manager-information-technology"/>
      <w:r>
        <w:t xml:space="preserve">Responsibilities for manager, information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monitor, and review various IT projects</w:t>
      </w:r>
    </w:p>
    <w:p>
      <w:pPr>
        <w:pStyle w:val="Compact"/>
        <w:numPr>
          <w:numId w:val="1001"/>
          <w:ilvl w:val="0"/>
        </w:numPr>
      </w:pPr>
      <w:r>
        <w:t xml:space="preserve">Allocate and schedule resources to support department objectives and goals</w:t>
      </w:r>
    </w:p>
    <w:p>
      <w:pPr>
        <w:pStyle w:val="Compact"/>
        <w:numPr>
          <w:numId w:val="1001"/>
          <w:ilvl w:val="0"/>
        </w:numPr>
      </w:pPr>
      <w:r>
        <w:t xml:space="preserve">Works closely with AOA Xinetics leadership and compliance functions to ensure full compliance with Division, Corporate, and government regulations</w:t>
      </w:r>
    </w:p>
    <w:p>
      <w:pPr>
        <w:pStyle w:val="Compact"/>
        <w:numPr>
          <w:numId w:val="1001"/>
          <w:ilvl w:val="0"/>
        </w:numPr>
      </w:pPr>
      <w:r>
        <w:t xml:space="preserve">Architects, plans, and maintains the installation and usage of software and equipment used in the laboratory</w:t>
      </w:r>
    </w:p>
    <w:p>
      <w:pPr>
        <w:pStyle w:val="Compact"/>
        <w:numPr>
          <w:numId w:val="1001"/>
          <w:ilvl w:val="0"/>
        </w:numPr>
      </w:pPr>
      <w:r>
        <w:t xml:space="preserve">Serves as the escalation point of contact with service and technology providers/vendors for all software used by R&amp;D</w:t>
      </w:r>
    </w:p>
    <w:p>
      <w:pPr>
        <w:pStyle w:val="Compact"/>
        <w:numPr>
          <w:numId w:val="1001"/>
          <w:ilvl w:val="0"/>
        </w:numPr>
      </w:pPr>
      <w:r>
        <w:t xml:space="preserve">Keeps computer equipment, hardware, software, and desktop environments updated and in compliance to meet organizational needs</w:t>
      </w:r>
    </w:p>
    <w:p>
      <w:pPr>
        <w:pStyle w:val="Compact"/>
        <w:numPr>
          <w:numId w:val="1001"/>
          <w:ilvl w:val="0"/>
        </w:numPr>
      </w:pPr>
      <w:r>
        <w:t xml:space="preserve">Manages data base management activities and oversees back office computer operations</w:t>
      </w:r>
    </w:p>
    <w:p>
      <w:pPr>
        <w:pStyle w:val="Compact"/>
        <w:numPr>
          <w:numId w:val="1001"/>
          <w:ilvl w:val="0"/>
        </w:numPr>
      </w:pPr>
      <w:r>
        <w:t xml:space="preserve">Ensures compliance with current standards for server, desktop, laptop, security, internet, phone, video, mobile, and enterprise and software, industry specific, and third party software</w:t>
      </w:r>
    </w:p>
    <w:p>
      <w:pPr>
        <w:pStyle w:val="Compact"/>
        <w:numPr>
          <w:numId w:val="1001"/>
          <w:ilvl w:val="0"/>
        </w:numPr>
      </w:pPr>
      <w:r>
        <w:t xml:space="preserve">Builds and maintains IT support structure that is required to ensure uninterrupted IT services</w:t>
      </w:r>
    </w:p>
    <w:p>
      <w:pPr>
        <w:pStyle w:val="Compact"/>
        <w:numPr>
          <w:numId w:val="1001"/>
          <w:ilvl w:val="0"/>
        </w:numPr>
      </w:pPr>
      <w:r>
        <w:t xml:space="preserve">Oversees and evaluates system security and back up procedures</w:t>
      </w:r>
    </w:p>
    <w:p>
      <w:pPr>
        <w:pStyle w:val="Heading2"/>
      </w:pPr>
      <w:bookmarkStart w:id="23" w:name="qualifications-for-manager-information-technology"/>
      <w:r>
        <w:t xml:space="preserve">Qualifications for manager, information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generally homogeneous teams</w:t>
      </w:r>
    </w:p>
    <w:p>
      <w:pPr>
        <w:pStyle w:val="Compact"/>
        <w:numPr>
          <w:numId w:val="1002"/>
          <w:ilvl w:val="0"/>
        </w:numPr>
      </w:pPr>
      <w:r>
        <w:t xml:space="preserve">Recent People Management Experience in an Application Development Environment is Critical</w:t>
      </w:r>
    </w:p>
    <w:p>
      <w:pPr>
        <w:pStyle w:val="Compact"/>
        <w:numPr>
          <w:numId w:val="1002"/>
          <w:ilvl w:val="0"/>
        </w:numPr>
      </w:pPr>
      <w:r>
        <w:t xml:space="preserve">Software Development Background is important</w:t>
      </w:r>
    </w:p>
    <w:p>
      <w:pPr>
        <w:pStyle w:val="Compact"/>
        <w:numPr>
          <w:numId w:val="1002"/>
          <w:ilvl w:val="0"/>
        </w:numPr>
      </w:pPr>
      <w:r>
        <w:t xml:space="preserve">Must have strong Agile experience including coaching and mentoring, SAFe (scaled agile) and the ability to run teams in a scrum environment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skills, ability to assess work, estimate and monitor team progress and performance</w:t>
      </w:r>
    </w:p>
    <w:p>
      <w:pPr>
        <w:pStyle w:val="Compact"/>
        <w:numPr>
          <w:numId w:val="1002"/>
          <w:ilvl w:val="0"/>
        </w:numPr>
      </w:pPr>
      <w:r>
        <w:t xml:space="preserve">Experience with print fulfillment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formation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formation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