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https://www.velvetjobs.com/job-descriptions/manager-information-technology</w:t>
        </w:r>
      </w:hyperlink>
    </w:p>
    <w:p>
      <w:pPr>
        <w:pStyle w:val="Heading1"/>
      </w:pPr>
      <w:bookmarkStart w:id="21" w:name="example-of-manager-information-technology-job-description"/>
      <w:r>
        <w:t xml:space="preserve">Example of Manager, Information Technology Job Description</w:t>
      </w:r>
      <w:bookmarkEnd w:id="21"/>
    </w:p>
    <w:p>
      <w:pPr>
        <w:pStyle w:val="Compact"/>
      </w:pPr>
      <w:r>
        <w:t xml:space="preserve">Our growing company is hiring for a manager, information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formation-technology"/>
      <w:r>
        <w:t xml:space="preserve">Responsibilities for manager, information technology</w:t>
      </w:r>
      <w:bookmarkEnd w:id="22"/>
    </w:p>
    <w:p>
      <w:pPr>
        <w:pStyle w:val="Compact"/>
        <w:numPr>
          <w:numId w:val="1001"/>
          <w:ilvl w:val="0"/>
        </w:numPr>
      </w:pPr>
      <w:r>
        <w:t xml:space="preserve">Engages with Business Unit Risk Manager (BURM) and compliance officer as appropriate to review regulatory and compliance concerns with vendors</w:t>
      </w:r>
    </w:p>
    <w:p>
      <w:pPr>
        <w:pStyle w:val="Compact"/>
        <w:numPr>
          <w:numId w:val="1001"/>
          <w:ilvl w:val="0"/>
        </w:numPr>
      </w:pPr>
      <w:r>
        <w:t xml:space="preserve">Demonstrate risk management in supply and pricing mechanisms</w:t>
      </w:r>
    </w:p>
    <w:p>
      <w:pPr>
        <w:pStyle w:val="Compact"/>
        <w:numPr>
          <w:numId w:val="1001"/>
          <w:ilvl w:val="0"/>
        </w:numPr>
      </w:pPr>
      <w:r>
        <w:t xml:space="preserve">Deliver programs and functions within a cross-matrix, cross-functional team and using influencing capabilities</w:t>
      </w:r>
    </w:p>
    <w:p>
      <w:pPr>
        <w:pStyle w:val="Compact"/>
        <w:numPr>
          <w:numId w:val="1001"/>
          <w:ilvl w:val="0"/>
        </w:numPr>
      </w:pPr>
      <w:r>
        <w:t xml:space="preserve">Be responsible for the team budget, contribute to financial planning, and handle all financial activities within the budget</w:t>
      </w:r>
    </w:p>
    <w:p>
      <w:pPr>
        <w:pStyle w:val="Compact"/>
        <w:numPr>
          <w:numId w:val="1001"/>
          <w:ilvl w:val="0"/>
        </w:numPr>
      </w:pPr>
      <w:r>
        <w:t xml:space="preserve">Operate in a dynamic and ambiguous environment to drive multiple complex projects and/or program(s)</w:t>
      </w:r>
    </w:p>
    <w:p>
      <w:pPr>
        <w:pStyle w:val="Compact"/>
        <w:numPr>
          <w:numId w:val="1001"/>
          <w:ilvl w:val="0"/>
        </w:numPr>
      </w:pPr>
      <w:r>
        <w:t xml:space="preserve">Effectively communicate, collaborate and develop teams in a globally disperse organization</w:t>
      </w:r>
    </w:p>
    <w:p>
      <w:pPr>
        <w:pStyle w:val="Compact"/>
        <w:numPr>
          <w:numId w:val="1001"/>
          <w:ilvl w:val="0"/>
        </w:numPr>
      </w:pPr>
      <w:r>
        <w:t xml:space="preserve">Work with senior leadership in developing a strategy and roadmap to increase customer satisfaction</w:t>
      </w:r>
    </w:p>
    <w:p>
      <w:pPr>
        <w:pStyle w:val="Compact"/>
        <w:numPr>
          <w:numId w:val="1001"/>
          <w:ilvl w:val="0"/>
        </w:numPr>
      </w:pPr>
      <w:r>
        <w:t xml:space="preserve">Engage with critical partners and Executive Leadership in regards to new solutions or potential issues</w:t>
      </w:r>
    </w:p>
    <w:p>
      <w:pPr>
        <w:pStyle w:val="Compact"/>
        <w:numPr>
          <w:numId w:val="1001"/>
          <w:ilvl w:val="0"/>
        </w:numPr>
      </w:pPr>
      <w:r>
        <w:t xml:space="preserve">Partner with eCP management to deliver exceptional IT services and solutions to internal and external customers</w:t>
      </w:r>
    </w:p>
    <w:p>
      <w:pPr>
        <w:pStyle w:val="Compact"/>
        <w:numPr>
          <w:numId w:val="1001"/>
          <w:ilvl w:val="0"/>
        </w:numPr>
      </w:pPr>
      <w:r>
        <w:t xml:space="preserve">Provide team leadership, mentorship, and management expertise on all matters regarding technical support for the business</w:t>
      </w:r>
    </w:p>
    <w:p>
      <w:pPr>
        <w:pStyle w:val="Heading2"/>
      </w:pPr>
      <w:bookmarkStart w:id="23" w:name="qualifications-for-manager-information-technology"/>
      <w:r>
        <w:t xml:space="preserve">Qualifications for manager, information technology</w:t>
      </w:r>
      <w:bookmarkEnd w:id="23"/>
    </w:p>
    <w:p>
      <w:pPr>
        <w:pStyle w:val="Compact"/>
        <w:numPr>
          <w:numId w:val="1002"/>
          <w:ilvl w:val="0"/>
        </w:numPr>
      </w:pPr>
      <w:r>
        <w:t xml:space="preserve">Instills a sense of urgency in driving assignments and service restoration to completion</w:t>
      </w:r>
    </w:p>
    <w:p>
      <w:pPr>
        <w:pStyle w:val="Compact"/>
        <w:numPr>
          <w:numId w:val="1002"/>
          <w:ilvl w:val="0"/>
        </w:numPr>
      </w:pPr>
      <w:r>
        <w:t xml:space="preserve">Draws upon knowledge and communication skills to influence others or facilitate resolution of a problem / business issue</w:t>
      </w:r>
    </w:p>
    <w:p>
      <w:pPr>
        <w:pStyle w:val="Compact"/>
        <w:numPr>
          <w:numId w:val="1002"/>
          <w:ilvl w:val="0"/>
        </w:numPr>
      </w:pPr>
      <w:r>
        <w:t xml:space="preserve">Lead for identifying, assessing and selecting emerging and new technologies to support the implementation of IT systems to support pharmaceutical development, laboratory, manufacturing and supply-chain operations</w:t>
      </w:r>
    </w:p>
    <w:p>
      <w:pPr>
        <w:pStyle w:val="Compact"/>
        <w:numPr>
          <w:numId w:val="1002"/>
          <w:ilvl w:val="0"/>
        </w:numPr>
      </w:pPr>
      <w:r>
        <w:t xml:space="preserve">Responsible for implementation of technologies to facilitate collaboration, content and knowledge sharing within the department and with external third-party partners</w:t>
      </w:r>
    </w:p>
    <w:p>
      <w:pPr>
        <w:pStyle w:val="Compact"/>
        <w:numPr>
          <w:numId w:val="1002"/>
          <w:ilvl w:val="0"/>
        </w:numPr>
      </w:pPr>
      <w:r>
        <w:t xml:space="preserve">Systems design, analysis, programming, evaluation, development of formal top level specifications, certification and testing of information management systems including telecommunications and office automation applications</w:t>
      </w:r>
    </w:p>
    <w:p>
      <w:pPr>
        <w:pStyle w:val="Compact"/>
        <w:numPr>
          <w:numId w:val="1002"/>
          <w:ilvl w:val="0"/>
        </w:numPr>
      </w:pPr>
      <w:r>
        <w:t xml:space="preserve">Ability to conceptualize requirements and anticipate changes in order to deliver the correct level of IT hardware and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formation-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formation-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