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https://www.velvetjobs.com/job-descriptions/manager-hris</w:t>
        </w:r>
      </w:hyperlink>
    </w:p>
    <w:p>
      <w:pPr>
        <w:pStyle w:val="Heading1"/>
      </w:pPr>
      <w:bookmarkStart w:id="21" w:name="example-of-manager-hris-job-description"/>
      <w:r>
        <w:t xml:space="preserve">Example of Manager HRIS Job Description</w:t>
      </w:r>
      <w:bookmarkEnd w:id="21"/>
    </w:p>
    <w:p>
      <w:pPr>
        <w:pStyle w:val="Compact"/>
      </w:pPr>
      <w:r>
        <w:t xml:space="preserve">Our company is growing rapidly and is searching for experienced candidates for the position of manager HRIS.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hris"/>
      <w:r>
        <w:t xml:space="preserve">Responsibilities for manager HRIS</w:t>
      </w:r>
      <w:bookmarkEnd w:id="22"/>
    </w:p>
    <w:p>
      <w:pPr>
        <w:pStyle w:val="Compact"/>
        <w:numPr>
          <w:numId w:val="1001"/>
          <w:ilvl w:val="0"/>
        </w:numPr>
      </w:pPr>
      <w:r>
        <w:t xml:space="preserve">Provides end-user training and support</w:t>
      </w:r>
    </w:p>
    <w:p>
      <w:pPr>
        <w:pStyle w:val="Compact"/>
        <w:numPr>
          <w:numId w:val="1001"/>
          <w:ilvl w:val="0"/>
        </w:numPr>
      </w:pPr>
      <w:r>
        <w:t xml:space="preserve">Develop and distribute standard metric reports detailing headcount, recruitment, employee relations, and other decision-making metrics as required</w:t>
      </w:r>
    </w:p>
    <w:p>
      <w:pPr>
        <w:pStyle w:val="Compact"/>
        <w:numPr>
          <w:numId w:val="1001"/>
          <w:ilvl w:val="0"/>
        </w:numPr>
      </w:pPr>
      <w:r>
        <w:t xml:space="preserve">Evaluate and respond to ad-hoc Company reporting needs</w:t>
      </w:r>
    </w:p>
    <w:p>
      <w:pPr>
        <w:pStyle w:val="Compact"/>
        <w:numPr>
          <w:numId w:val="1001"/>
          <w:ilvl w:val="0"/>
        </w:numPr>
      </w:pPr>
      <w:r>
        <w:t xml:space="preserve">Partner with HR, Finance, and IT teams to design, implement, and/or improve new and existing configuration including business processes</w:t>
      </w:r>
    </w:p>
    <w:p>
      <w:pPr>
        <w:pStyle w:val="Compact"/>
        <w:numPr>
          <w:numId w:val="1001"/>
          <w:ilvl w:val="0"/>
        </w:numPr>
      </w:pPr>
      <w:r>
        <w:t xml:space="preserve">Responsible for testing and implementing HRIS system upgrades</w:t>
      </w:r>
    </w:p>
    <w:p>
      <w:pPr>
        <w:pStyle w:val="Compact"/>
        <w:numPr>
          <w:numId w:val="1001"/>
          <w:ilvl w:val="0"/>
        </w:numPr>
      </w:pPr>
      <w:r>
        <w:t xml:space="preserve">Develop processes that ensure data integrity across all HR systems</w:t>
      </w:r>
    </w:p>
    <w:p>
      <w:pPr>
        <w:pStyle w:val="Compact"/>
        <w:numPr>
          <w:numId w:val="1001"/>
          <w:ilvl w:val="0"/>
        </w:numPr>
      </w:pPr>
      <w:r>
        <w:t xml:space="preserve">Work closely with external support partners to ensure systems are properly maintained, case resolutions are speedy, and integrations/interfaces run smoothly</w:t>
      </w:r>
    </w:p>
    <w:p>
      <w:pPr>
        <w:pStyle w:val="Compact"/>
        <w:numPr>
          <w:numId w:val="1001"/>
          <w:ilvl w:val="0"/>
        </w:numPr>
      </w:pPr>
      <w:r>
        <w:t xml:space="preserve">Completes regular audits to ensure data integrity and system alignment with internal processes</w:t>
      </w:r>
    </w:p>
    <w:p>
      <w:pPr>
        <w:pStyle w:val="Compact"/>
        <w:numPr>
          <w:numId w:val="1001"/>
          <w:ilvl w:val="0"/>
        </w:numPr>
      </w:pPr>
      <w:r>
        <w:t xml:space="preserve">Maintain current knowledge of HRIS best practices</w:t>
      </w:r>
    </w:p>
    <w:p>
      <w:pPr>
        <w:pStyle w:val="Compact"/>
        <w:numPr>
          <w:numId w:val="1001"/>
          <w:ilvl w:val="0"/>
        </w:numPr>
      </w:pPr>
      <w:r>
        <w:t xml:space="preserve">Work closely with external partners on developing, analyzing, and presenting annual engagement surveys</w:t>
      </w:r>
    </w:p>
    <w:p>
      <w:pPr>
        <w:pStyle w:val="Heading2"/>
      </w:pPr>
      <w:bookmarkStart w:id="23" w:name="qualifications-for-manager-hris"/>
      <w:r>
        <w:t xml:space="preserve">Qualifications for manager HRIS</w:t>
      </w:r>
      <w:bookmarkEnd w:id="23"/>
    </w:p>
    <w:p>
      <w:pPr>
        <w:pStyle w:val="Compact"/>
        <w:numPr>
          <w:numId w:val="1002"/>
          <w:ilvl w:val="0"/>
        </w:numPr>
      </w:pPr>
      <w:r>
        <w:t xml:space="preserve">Advanced computer proficiency in all MS Software including Excel, Power Point, Word and Access required</w:t>
      </w:r>
    </w:p>
    <w:p>
      <w:pPr>
        <w:pStyle w:val="Compact"/>
        <w:numPr>
          <w:numId w:val="1002"/>
          <w:ilvl w:val="0"/>
        </w:numPr>
      </w:pPr>
      <w:r>
        <w:t xml:space="preserve">Provide Subject Matter Expertise on technology, processes, reports and integrations while identifying opportunities for automation and process improvement</w:t>
      </w:r>
    </w:p>
    <w:p>
      <w:pPr>
        <w:pStyle w:val="Compact"/>
        <w:numPr>
          <w:numId w:val="1002"/>
          <w:ilvl w:val="0"/>
        </w:numPr>
      </w:pPr>
      <w:r>
        <w:t xml:space="preserve">Communicate enhancements, system outages and other technology related items that impact the HR user community</w:t>
      </w:r>
    </w:p>
    <w:p>
      <w:pPr>
        <w:pStyle w:val="Compact"/>
        <w:numPr>
          <w:numId w:val="1002"/>
          <w:ilvl w:val="0"/>
        </w:numPr>
      </w:pPr>
      <w:r>
        <w:t xml:space="preserve">Participate in additional HR Systems &amp; Shared Services related initiatives as appropriate</w:t>
      </w:r>
    </w:p>
    <w:p>
      <w:pPr>
        <w:pStyle w:val="Compact"/>
        <w:numPr>
          <w:numId w:val="1002"/>
          <w:ilvl w:val="0"/>
        </w:numPr>
      </w:pPr>
      <w:r>
        <w:t xml:space="preserve">Serve as main point of contact for PeopleSoft administrative support, issues/enhancements</w:t>
      </w:r>
    </w:p>
    <w:p>
      <w:pPr>
        <w:pStyle w:val="Compact"/>
        <w:numPr>
          <w:numId w:val="1002"/>
          <w:ilvl w:val="0"/>
        </w:numPr>
      </w:pPr>
      <w:r>
        <w:t xml:space="preserve">Manage HR Technology related documentation ensuring accurate and timely updates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hr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hr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2021-10-28T18:38:33Z</dcterms:created>
  <dcterms:modified xsi:type="dcterms:W3CDTF">2021-10-28T18:38:33Z</dcterms:modified>
</cp:coreProperties>
</file>