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https://www.velvetjobs.com/job-descriptions/manager-healthcare</w:t>
        </w:r>
      </w:hyperlink>
    </w:p>
    <w:p>
      <w:pPr>
        <w:pStyle w:val="Heading1"/>
      </w:pPr>
      <w:bookmarkStart w:id="21" w:name="example-of-manager-healthcare-job-description"/>
      <w:r>
        <w:t xml:space="preserve">Example of Manager, Healthcare Job Description</w:t>
      </w:r>
      <w:bookmarkEnd w:id="21"/>
    </w:p>
    <w:p>
      <w:pPr>
        <w:pStyle w:val="Compact"/>
      </w:pPr>
      <w:r>
        <w:t xml:space="preserve">Our company is growing rapidly and is looking for a manager, healthcare.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healthcare"/>
      <w:r>
        <w:t xml:space="preserve">Responsibilities for manager, healthcare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consultative advice in accordance to Industry processes and procedures (Retail, Manufacturing, Service &amp; Distribution)</w:t>
      </w:r>
    </w:p>
    <w:p>
      <w:pPr>
        <w:pStyle w:val="Compact"/>
        <w:numPr>
          <w:numId w:val="1001"/>
          <w:ilvl w:val="0"/>
        </w:numPr>
      </w:pPr>
      <w:r>
        <w:t xml:space="preserve">Strong understanding of Healthcare Facilities Management</w:t>
      </w:r>
    </w:p>
    <w:p>
      <w:pPr>
        <w:pStyle w:val="Compact"/>
        <w:numPr>
          <w:numId w:val="1001"/>
          <w:ilvl w:val="0"/>
        </w:numPr>
      </w:pPr>
      <w:r>
        <w:t xml:space="preserve">Works closely with C-Level Executives/Senior Management</w:t>
      </w:r>
    </w:p>
    <w:p>
      <w:pPr>
        <w:pStyle w:val="Compact"/>
        <w:numPr>
          <w:numId w:val="1001"/>
          <w:ilvl w:val="0"/>
        </w:numPr>
      </w:pPr>
      <w:r>
        <w:t xml:space="preserve">Manage selection</w:t>
      </w:r>
    </w:p>
    <w:p>
      <w:pPr>
        <w:pStyle w:val="Compact"/>
        <w:numPr>
          <w:numId w:val="1001"/>
          <w:ilvl w:val="0"/>
        </w:numPr>
      </w:pPr>
      <w:r>
        <w:t xml:space="preserve">Develop and implement a health and social care service plan to deliver the highest possible care standards to exceed the current residents heath performance indicators</w:t>
      </w:r>
    </w:p>
    <w:p>
      <w:pPr>
        <w:pStyle w:val="Compact"/>
        <w:numPr>
          <w:numId w:val="1001"/>
          <w:ilvl w:val="0"/>
        </w:numPr>
      </w:pPr>
      <w:r>
        <w:t xml:space="preserve">Ability to gather and analyse data to support business recommendations and decision making processes to drive service and practice performance</w:t>
      </w:r>
    </w:p>
    <w:p>
      <w:pPr>
        <w:pStyle w:val="Compact"/>
        <w:numPr>
          <w:numId w:val="1001"/>
          <w:ilvl w:val="0"/>
        </w:numPr>
      </w:pPr>
      <w:r>
        <w:t xml:space="preserve">Liaise with key internal and external stakeholders to ensure the delivery and development of safe, effective and efficient health services</w:t>
      </w:r>
    </w:p>
    <w:p>
      <w:pPr>
        <w:pStyle w:val="Compact"/>
        <w:numPr>
          <w:numId w:val="1001"/>
          <w:ilvl w:val="0"/>
        </w:numPr>
      </w:pPr>
      <w:r>
        <w:t xml:space="preserve">Manages budgets effectively ensuring 3rd party costs are controlled</w:t>
      </w:r>
    </w:p>
    <w:p>
      <w:pPr>
        <w:pStyle w:val="Compact"/>
        <w:numPr>
          <w:numId w:val="1001"/>
          <w:ilvl w:val="0"/>
        </w:numPr>
      </w:pPr>
      <w:r>
        <w:t xml:space="preserve">Financial impacts are identified and forecasted</w:t>
      </w:r>
    </w:p>
    <w:p>
      <w:pPr>
        <w:pStyle w:val="Compact"/>
        <w:numPr>
          <w:numId w:val="1001"/>
          <w:ilvl w:val="0"/>
        </w:numPr>
      </w:pPr>
      <w:r>
        <w:t xml:space="preserve">Provides line management support to administrative teams</w:t>
      </w:r>
    </w:p>
    <w:p>
      <w:pPr>
        <w:pStyle w:val="Heading2"/>
      </w:pPr>
      <w:bookmarkStart w:id="23" w:name="qualifications-for-manager-healthcare"/>
      <w:r>
        <w:t xml:space="preserve">Qualifications for manager, healthcare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proven ability to handle and organize multiple projects and deadlines</w:t>
      </w:r>
    </w:p>
    <w:p>
      <w:pPr>
        <w:pStyle w:val="Compact"/>
        <w:numPr>
          <w:numId w:val="1002"/>
          <w:ilvl w:val="0"/>
        </w:numPr>
      </w:pPr>
      <w:r>
        <w:t xml:space="preserve">Graduation from an accredited college or university with a Bachelor’s degree in Human Resources, Business Administration, Public Administration, or a directly related field, supplemented by five years of progressively responsible experience in benefits program management, or an equivalent combination of education, training, and experience</w:t>
      </w:r>
    </w:p>
    <w:p>
      <w:pPr>
        <w:pStyle w:val="Compact"/>
        <w:numPr>
          <w:numId w:val="1002"/>
          <w:ilvl w:val="0"/>
        </w:numPr>
      </w:pPr>
      <w:r>
        <w:t xml:space="preserve">10+ years of demonstrable program and project management (preferred) work experience</w:t>
      </w:r>
    </w:p>
    <w:p>
      <w:pPr>
        <w:pStyle w:val="Compact"/>
        <w:numPr>
          <w:numId w:val="1002"/>
          <w:ilvl w:val="0"/>
        </w:numPr>
      </w:pPr>
      <w:r>
        <w:t xml:space="preserve">Strong leadership skills to coordinate and motivate project teams including motivating, developing, and directing people as they work, identifying the best people for the job</w:t>
      </w:r>
    </w:p>
    <w:p>
      <w:pPr>
        <w:pStyle w:val="Compact"/>
        <w:numPr>
          <w:numId w:val="1002"/>
          <w:ilvl w:val="0"/>
        </w:numPr>
      </w:pPr>
      <w:r>
        <w:t xml:space="preserve">Be an adept at financial management to administer budgets across multiple projects and ensure the program meets its requirements for return on investment</w:t>
      </w:r>
    </w:p>
    <w:p>
      <w:pPr>
        <w:pStyle w:val="Compact"/>
        <w:numPr>
          <w:numId w:val="1002"/>
          <w:ilvl w:val="0"/>
        </w:numPr>
      </w:pPr>
      <w:r>
        <w:t xml:space="preserve">Experience managing large software implementation programs and having program profitability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health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health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2021-10-28T13:25:01Z</dcterms:created>
  <dcterms:modified xsi:type="dcterms:W3CDTF">2021-10-28T13:25:01Z</dcterms:modified>
</cp:coreProperties>
</file>