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https://www.velvetjobs.com/job-descriptions/manager-fund-accounting</w:t>
        </w:r>
      </w:hyperlink>
    </w:p>
    <w:p>
      <w:pPr>
        <w:pStyle w:val="Heading1"/>
      </w:pPr>
      <w:bookmarkStart w:id="21" w:name="example-of-manager-fund-accounting-job-description"/>
      <w:r>
        <w:t xml:space="preserve">Example of Manager, Fund Accounting Job Description</w:t>
      </w:r>
      <w:bookmarkEnd w:id="21"/>
    </w:p>
    <w:p>
      <w:pPr>
        <w:pStyle w:val="Compact"/>
      </w:pPr>
      <w:r>
        <w:t xml:space="preserve">Our innovative and growing company is hiring for a manager, fund accounting. To join our growing team, please review the list of responsibilities and qualifications.</w:t>
      </w:r>
    </w:p>
    <w:p>
      <w:pPr>
        <w:pStyle w:val="Heading2"/>
      </w:pPr>
      <w:bookmarkStart w:id="22" w:name="responsibilities-for-manager-fund-accounting"/>
      <w:r>
        <w:t xml:space="preserve">Responsibilities for manager, fund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an accounting operations group</w:t>
      </w:r>
    </w:p>
    <w:p>
      <w:pPr>
        <w:pStyle w:val="Compact"/>
        <w:numPr>
          <w:numId w:val="1001"/>
          <w:ilvl w:val="0"/>
        </w:numPr>
      </w:pPr>
      <w:r>
        <w:t xml:space="preserve">Conducts the performance management process, provides input for hiring and disciplinary actions, and provides hands-on training to staff</w:t>
      </w:r>
    </w:p>
    <w:p>
      <w:pPr>
        <w:pStyle w:val="Compact"/>
        <w:numPr>
          <w:numId w:val="1001"/>
          <w:ilvl w:val="0"/>
        </w:numPr>
      </w:pPr>
      <w:r>
        <w:t xml:space="preserve">Develops periodic goals, organizes the work, sets short-term priorities, monitors all activities, and ensures timely and accurate completion of</w:t>
      </w:r>
    </w:p>
    <w:p>
      <w:pPr>
        <w:pStyle w:val="Compact"/>
        <w:numPr>
          <w:numId w:val="1001"/>
          <w:ilvl w:val="0"/>
        </w:numPr>
      </w:pPr>
      <w:r>
        <w:t xml:space="preserve">Manages and controls various functions in an accounting operations group to ensure a timely and accurate product/service</w:t>
      </w:r>
    </w:p>
    <w:p>
      <w:pPr>
        <w:pStyle w:val="Compact"/>
        <w:numPr>
          <w:numId w:val="1001"/>
          <w:ilvl w:val="0"/>
        </w:numPr>
      </w:pPr>
      <w:r>
        <w:t xml:space="preserve">Provides technical expertise for new or complex accounts and oversees new accounts on an on-going basis to ensure that client needs are met</w:t>
      </w:r>
    </w:p>
    <w:p>
      <w:pPr>
        <w:pStyle w:val="Compact"/>
        <w:numPr>
          <w:numId w:val="1001"/>
          <w:ilvl w:val="0"/>
        </w:numPr>
      </w:pPr>
      <w:r>
        <w:t xml:space="preserve">Determines most efficient method of setting up or processing accounts</w:t>
      </w:r>
    </w:p>
    <w:p>
      <w:pPr>
        <w:pStyle w:val="Compact"/>
        <w:numPr>
          <w:numId w:val="1001"/>
          <w:ilvl w:val="0"/>
        </w:numPr>
      </w:pPr>
      <w:r>
        <w:t xml:space="preserve">Interview business stakeholders to understand their requirements towards software extensions</w:t>
      </w:r>
    </w:p>
    <w:p>
      <w:pPr>
        <w:pStyle w:val="Compact"/>
        <w:numPr>
          <w:numId w:val="1001"/>
          <w:ilvl w:val="0"/>
        </w:numPr>
      </w:pPr>
      <w:r>
        <w:t xml:space="preserve">Align future software design with development team</w:t>
      </w:r>
    </w:p>
    <w:p>
      <w:pPr>
        <w:pStyle w:val="Compact"/>
        <w:numPr>
          <w:numId w:val="1001"/>
          <w:ilvl w:val="0"/>
        </w:numPr>
      </w:pPr>
      <w:r>
        <w:t xml:space="preserve">Write functional specification of changes</w:t>
      </w:r>
    </w:p>
    <w:p>
      <w:pPr>
        <w:pStyle w:val="Compact"/>
        <w:numPr>
          <w:numId w:val="1001"/>
          <w:ilvl w:val="0"/>
        </w:numPr>
      </w:pPr>
      <w:r>
        <w:t xml:space="preserve">Manage and execute testing incl</w:t>
      </w:r>
    </w:p>
    <w:p>
      <w:pPr>
        <w:pStyle w:val="Heading2"/>
      </w:pPr>
      <w:bookmarkStart w:id="23" w:name="qualifications-for-manager-fund-accounting"/>
      <w:r>
        <w:t xml:space="preserve">Qualifications for manager, fund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Could involve traveling to Europe or APAC for training</w:t>
      </w:r>
    </w:p>
    <w:p>
      <w:pPr>
        <w:pStyle w:val="Compact"/>
        <w:numPr>
          <w:numId w:val="1002"/>
          <w:ilvl w:val="0"/>
        </w:numPr>
      </w:pPr>
      <w:r>
        <w:t xml:space="preserve">Prior NAV calculation experience is essential, including strong knowledge of different product types in capital market domain</w:t>
      </w:r>
    </w:p>
    <w:p>
      <w:pPr>
        <w:pStyle w:val="Compact"/>
        <w:numPr>
          <w:numId w:val="1002"/>
          <w:ilvl w:val="0"/>
        </w:numPr>
      </w:pPr>
      <w:r>
        <w:t xml:space="preserve">Understanding of operational and reputation risks inherent in the fund administration business and the management/operational control environment required in managing these risks</w:t>
      </w:r>
    </w:p>
    <w:p>
      <w:pPr>
        <w:pStyle w:val="Compact"/>
        <w:numPr>
          <w:numId w:val="1002"/>
          <w:ilvl w:val="0"/>
        </w:numPr>
      </w:pPr>
      <w:r>
        <w:t xml:space="preserve">Ability to evaluate new business needs and changed service requirements</w:t>
      </w:r>
    </w:p>
    <w:p>
      <w:pPr>
        <w:pStyle w:val="Compact"/>
        <w:numPr>
          <w:numId w:val="1002"/>
          <w:ilvl w:val="0"/>
        </w:numPr>
      </w:pPr>
      <w:r>
        <w:t xml:space="preserve">Must have the ability to create and maintain strong relationships with people at all levels and different functions throughout the organization and with external partners</w:t>
      </w:r>
    </w:p>
    <w:p>
      <w:pPr>
        <w:pStyle w:val="Compact"/>
        <w:numPr>
          <w:numId w:val="1002"/>
          <w:ilvl w:val="0"/>
        </w:numPr>
      </w:pPr>
      <w:r>
        <w:t xml:space="preserve">5+ years of accounting experience across the private equity, venture capital, hedge fund industries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und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und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2021-10-28T18:35:07Z</dcterms:created>
  <dcterms:modified xsi:type="dcterms:W3CDTF">2021-10-28T18:35:07Z</dcterms:modified>
</cp:coreProperties>
</file>