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https://www.velvetjobs.com/job-descriptions/manager-financial-planning</w:t>
        </w:r>
      </w:hyperlink>
    </w:p>
    <w:p>
      <w:pPr>
        <w:pStyle w:val="Heading1"/>
      </w:pPr>
      <w:bookmarkStart w:id="21" w:name="example-of-manager-financial-planning-job-description"/>
      <w:r>
        <w:t xml:space="preserve">Example of Manager, Financial Planning Job Description</w:t>
      </w:r>
      <w:bookmarkEnd w:id="21"/>
    </w:p>
    <w:p>
      <w:pPr>
        <w:pStyle w:val="Compact"/>
      </w:pPr>
      <w:r>
        <w:t xml:space="preserve">Our growing company is hiring for a manager, financial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financial-planning"/>
      <w:r>
        <w:t xml:space="preserve">Responsibilities for manager, financial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Formulating strategic and long-term business plans</w:t>
      </w:r>
    </w:p>
    <w:p>
      <w:pPr>
        <w:pStyle w:val="Compact"/>
        <w:numPr>
          <w:numId w:val="1001"/>
          <w:ilvl w:val="0"/>
        </w:numPr>
      </w:pPr>
      <w:r>
        <w:t xml:space="preserve">Analysing competitors and market trends</w:t>
      </w:r>
    </w:p>
    <w:p>
      <w:pPr>
        <w:pStyle w:val="Compact"/>
        <w:numPr>
          <w:numId w:val="1001"/>
          <w:ilvl w:val="0"/>
        </w:numPr>
      </w:pPr>
      <w:r>
        <w:t xml:space="preserve">Developing financial management mechanisms that minimise financial risk</w:t>
      </w:r>
    </w:p>
    <w:p>
      <w:pPr>
        <w:pStyle w:val="Compact"/>
        <w:numPr>
          <w:numId w:val="1001"/>
          <w:ilvl w:val="0"/>
        </w:numPr>
      </w:pPr>
      <w:r>
        <w:t xml:space="preserve">Producing accurate financial reports to deadlines</w:t>
      </w:r>
    </w:p>
    <w:p>
      <w:pPr>
        <w:pStyle w:val="Compact"/>
        <w:numPr>
          <w:numId w:val="1001"/>
          <w:ilvl w:val="0"/>
        </w:numPr>
      </w:pPr>
      <w:r>
        <w:t xml:space="preserve">Direct financial planning and budget management for each line of business</w:t>
      </w:r>
    </w:p>
    <w:p>
      <w:pPr>
        <w:pStyle w:val="Compact"/>
        <w:numPr>
          <w:numId w:val="1001"/>
          <w:ilvl w:val="0"/>
        </w:numPr>
      </w:pPr>
      <w:r>
        <w:t xml:space="preserve">Manage period closing processes &amp; present monthly and quarterly financial packages to senior management with a focus on performance summaries, variance explanations and opportunities and risks</w:t>
      </w:r>
    </w:p>
    <w:p>
      <w:pPr>
        <w:pStyle w:val="Compact"/>
        <w:numPr>
          <w:numId w:val="1001"/>
          <w:ilvl w:val="0"/>
        </w:numPr>
      </w:pPr>
      <w:r>
        <w:t xml:space="preserve">Maintain and analyze reserve schedules and review with accounting to determine required reserve amounts</w:t>
      </w:r>
    </w:p>
    <w:p>
      <w:pPr>
        <w:pStyle w:val="Compact"/>
        <w:numPr>
          <w:numId w:val="1001"/>
          <w:ilvl w:val="0"/>
        </w:numPr>
      </w:pPr>
      <w:r>
        <w:t xml:space="preserve">Responsible for deliverables between finance, corporate teams and Brand finance to provide accurate, timely, quality results to management</w:t>
      </w:r>
    </w:p>
    <w:p>
      <w:pPr>
        <w:pStyle w:val="Compact"/>
        <w:numPr>
          <w:numId w:val="1001"/>
          <w:ilvl w:val="0"/>
        </w:numPr>
      </w:pPr>
      <w:r>
        <w:t xml:space="preserve">Liaise closely with editorial, sales, production, marketing and other key stakeholders to identify critical information that may affect analyses and reporting</w:t>
      </w:r>
    </w:p>
    <w:p>
      <w:pPr>
        <w:pStyle w:val="Compact"/>
        <w:numPr>
          <w:numId w:val="1001"/>
          <w:ilvl w:val="0"/>
        </w:numPr>
      </w:pPr>
      <w:r>
        <w:t xml:space="preserve">Oversee Analyst managing contract and commitments schedules and payment tracking</w:t>
      </w:r>
    </w:p>
    <w:p>
      <w:pPr>
        <w:pStyle w:val="Heading2"/>
      </w:pPr>
      <w:bookmarkStart w:id="23" w:name="qualifications-for-manager-financial-planning"/>
      <w:r>
        <w:t xml:space="preserve">Qualifications for manager, financial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Confidence and ability to interact with Senior Management and experience of presenting at the Board level</w:t>
      </w:r>
    </w:p>
    <w:p>
      <w:pPr>
        <w:pStyle w:val="Compact"/>
        <w:numPr>
          <w:numId w:val="1002"/>
          <w:ilvl w:val="0"/>
        </w:numPr>
      </w:pPr>
      <w:r>
        <w:t xml:space="preserve">Experience with working in a highly-matrixed organization</w:t>
      </w:r>
    </w:p>
    <w:p>
      <w:pPr>
        <w:pStyle w:val="Compact"/>
        <w:numPr>
          <w:numId w:val="1002"/>
          <w:ilvl w:val="0"/>
        </w:numPr>
      </w:pPr>
      <w:r>
        <w:t xml:space="preserve">Results driven and action orientated</w:t>
      </w:r>
    </w:p>
    <w:p>
      <w:pPr>
        <w:pStyle w:val="Compact"/>
        <w:numPr>
          <w:numId w:val="1002"/>
          <w:ilvl w:val="0"/>
        </w:numPr>
      </w:pPr>
      <w:r>
        <w:t xml:space="preserve">Proficient in MS-Office, Essbase, Hyperion Financial Management, Hyperion Enterprise, and Microstrategy a plus</w:t>
      </w:r>
    </w:p>
    <w:p>
      <w:pPr>
        <w:pStyle w:val="Compact"/>
        <w:numPr>
          <w:numId w:val="1002"/>
          <w:ilvl w:val="0"/>
        </w:numPr>
      </w:pPr>
      <w:r>
        <w:t xml:space="preserve">Extensive knowledge of P&amp;L, forecasting and understand the impact cyclical trends</w:t>
      </w:r>
    </w:p>
    <w:p>
      <w:pPr>
        <w:pStyle w:val="Compact"/>
        <w:numPr>
          <w:numId w:val="1002"/>
          <w:ilvl w:val="0"/>
        </w:numPr>
      </w:pPr>
      <w:r>
        <w:t xml:space="preserve">Relevant degree in accounting/finance/business, preferably qualified CPA/CA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financial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financial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2021-10-28T13:03:59Z</dcterms:created>
  <dcterms:modified xsi:type="dcterms:W3CDTF">2021-10-28T13:03:59Z</dcterms:modified>
</cp:coreProperties>
</file>