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https://www.velvetjobs.com/job-descriptions/manager-financial-operations</w:t>
        </w:r>
      </w:hyperlink>
    </w:p>
    <w:p>
      <w:pPr>
        <w:pStyle w:val="Heading1"/>
      </w:pPr>
      <w:bookmarkStart w:id="21" w:name="example-of-manager-financial-operations-job-description"/>
      <w:r>
        <w:t xml:space="preserve">Example of Manager, Financial Operations Job Description</w:t>
      </w:r>
      <w:bookmarkEnd w:id="21"/>
    </w:p>
    <w:p>
      <w:pPr>
        <w:pStyle w:val="Compact"/>
      </w:pPr>
      <w:r>
        <w:t xml:space="preserve">Our innovative and growing company is looking for a manager, financial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financial-operations"/>
      <w:r>
        <w:t xml:space="preserve">Responsibilities for manager, financial operations</w:t>
      </w:r>
      <w:bookmarkEnd w:id="22"/>
    </w:p>
    <w:p>
      <w:pPr>
        <w:pStyle w:val="Compact"/>
        <w:numPr>
          <w:numId w:val="1001"/>
          <w:ilvl w:val="0"/>
        </w:numPr>
      </w:pPr>
      <w:r>
        <w:t xml:space="preserve">Degree qualified, with an undergraduate or higher</w:t>
      </w:r>
    </w:p>
    <w:p>
      <w:pPr>
        <w:pStyle w:val="Compact"/>
        <w:numPr>
          <w:numId w:val="1001"/>
          <w:ilvl w:val="0"/>
        </w:numPr>
      </w:pPr>
      <w:r>
        <w:t xml:space="preserve">An understanding of the financial advice industry</w:t>
      </w:r>
    </w:p>
    <w:p>
      <w:pPr>
        <w:pStyle w:val="Compact"/>
        <w:numPr>
          <w:numId w:val="1001"/>
          <w:ilvl w:val="0"/>
        </w:numPr>
      </w:pPr>
      <w:r>
        <w:t xml:space="preserve">Exposure to project methodologies and experience managing cross-functional initiatives</w:t>
      </w:r>
    </w:p>
    <w:p>
      <w:pPr>
        <w:pStyle w:val="Compact"/>
        <w:numPr>
          <w:numId w:val="1001"/>
          <w:ilvl w:val="0"/>
        </w:numPr>
      </w:pPr>
      <w:r>
        <w:t xml:space="preserve">Strong stakeholder management skills, with the ability to build productive global relationships, internally and externally</w:t>
      </w:r>
    </w:p>
    <w:p>
      <w:pPr>
        <w:pStyle w:val="Compact"/>
        <w:numPr>
          <w:numId w:val="1001"/>
          <w:ilvl w:val="0"/>
        </w:numPr>
      </w:pPr>
      <w:r>
        <w:t xml:space="preserve">Review and sign-off of BAS calculations, MERs, ABS reporting</w:t>
      </w:r>
    </w:p>
    <w:p>
      <w:pPr>
        <w:pStyle w:val="Compact"/>
        <w:numPr>
          <w:numId w:val="1001"/>
          <w:ilvl w:val="0"/>
        </w:numPr>
      </w:pPr>
      <w:r>
        <w:t xml:space="preserve">Act as a subject matter expert for accounting related queries and assisting clients with their accounting/tax reporting requirements and queries</w:t>
      </w:r>
    </w:p>
    <w:p>
      <w:pPr>
        <w:pStyle w:val="Compact"/>
        <w:numPr>
          <w:numId w:val="1001"/>
          <w:ilvl w:val="0"/>
        </w:numPr>
      </w:pPr>
      <w:r>
        <w:t xml:space="preserve">Train, coach and guide team members</w:t>
      </w:r>
    </w:p>
    <w:p>
      <w:pPr>
        <w:pStyle w:val="Compact"/>
        <w:numPr>
          <w:numId w:val="1001"/>
          <w:ilvl w:val="0"/>
        </w:numPr>
      </w:pPr>
      <w:r>
        <w:t xml:space="preserve">Act as an escalation point for both clients and internal stakeholders to ensure issue resolution</w:t>
      </w:r>
    </w:p>
    <w:p>
      <w:pPr>
        <w:pStyle w:val="Compact"/>
        <w:numPr>
          <w:numId w:val="1001"/>
          <w:ilvl w:val="0"/>
        </w:numPr>
      </w:pPr>
      <w:r>
        <w:t xml:space="preserve">Represent the financial reporting team on specific projects relating to clients, process improvements, and product development</w:t>
      </w:r>
    </w:p>
    <w:p>
      <w:pPr>
        <w:pStyle w:val="Compact"/>
        <w:numPr>
          <w:numId w:val="1001"/>
          <w:ilvl w:val="0"/>
        </w:numPr>
      </w:pPr>
      <w:r>
        <w:t xml:space="preserve">Review and sign off tax distributions and tax returns for unit trust clients</w:t>
      </w:r>
    </w:p>
    <w:p>
      <w:pPr>
        <w:pStyle w:val="Heading2"/>
      </w:pPr>
      <w:bookmarkStart w:id="23" w:name="qualifications-for-manager-financial-operations"/>
      <w:r>
        <w:t xml:space="preserve">Qualifications for manager, financial operations</w:t>
      </w:r>
      <w:bookmarkEnd w:id="23"/>
    </w:p>
    <w:p>
      <w:pPr>
        <w:pStyle w:val="Compact"/>
        <w:numPr>
          <w:numId w:val="1002"/>
          <w:ilvl w:val="0"/>
        </w:numPr>
      </w:pPr>
      <w:r>
        <w:t xml:space="preserve">Prior experience in Shared Services and/or Back Office Operations is preferred</w:t>
      </w:r>
    </w:p>
    <w:p>
      <w:pPr>
        <w:pStyle w:val="Compact"/>
        <w:numPr>
          <w:numId w:val="1002"/>
          <w:ilvl w:val="0"/>
        </w:numPr>
      </w:pPr>
      <w:r>
        <w:t xml:space="preserve">Creative problem solving skills - must be able to derive root case, resolve issues</w:t>
      </w:r>
    </w:p>
    <w:p>
      <w:pPr>
        <w:pStyle w:val="Compact"/>
        <w:numPr>
          <w:numId w:val="1002"/>
          <w:ilvl w:val="0"/>
        </w:numPr>
      </w:pPr>
      <w:r>
        <w:t xml:space="preserve">Ability to work a flexible schedule as the business cycle would demand</w:t>
      </w:r>
    </w:p>
    <w:p>
      <w:pPr>
        <w:pStyle w:val="Compact"/>
        <w:numPr>
          <w:numId w:val="1002"/>
          <w:ilvl w:val="0"/>
        </w:numPr>
      </w:pPr>
      <w:r>
        <w:t xml:space="preserve">Minimum 5 years of prior experience required in mortgage banking default or servicing operations</w:t>
      </w:r>
    </w:p>
    <w:p>
      <w:pPr>
        <w:pStyle w:val="Compact"/>
        <w:numPr>
          <w:numId w:val="1002"/>
          <w:ilvl w:val="0"/>
        </w:numPr>
      </w:pPr>
      <w:r>
        <w:t xml:space="preserve">Servicing system experience</w:t>
      </w:r>
    </w:p>
    <w:p>
      <w:pPr>
        <w:pStyle w:val="Compact"/>
        <w:numPr>
          <w:numId w:val="1002"/>
          <w:ilvl w:val="0"/>
        </w:numPr>
      </w:pPr>
      <w:r>
        <w:t xml:space="preserve">5 years of experience in project management for business initiatives or 5 years of experience in project management for financial operations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financia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financia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2021-10-28T13:35:08Z</dcterms:created>
  <dcterms:modified xsi:type="dcterms:W3CDTF">2021-10-28T13:35:08Z</dcterms:modified>
</cp:coreProperties>
</file>