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https://www.velvetjobs.com/job-descriptions/manager-experience-strategy</w:t>
        </w:r>
      </w:hyperlink>
    </w:p>
    <w:p>
      <w:pPr>
        <w:pStyle w:val="Heading1"/>
      </w:pPr>
      <w:bookmarkStart w:id="21" w:name="example-of-manager-experience-strategy-job-description"/>
      <w:r>
        <w:t xml:space="preserve">Example of Manager, Experience Strategy Job Description</w:t>
      </w:r>
      <w:bookmarkEnd w:id="21"/>
    </w:p>
    <w:p>
      <w:pPr>
        <w:pStyle w:val="Compact"/>
      </w:pPr>
      <w:r>
        <w:t xml:space="preserve">Our growing company is looking for a manager, experience strategy.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manager-experience-strategy"/>
      <w:r>
        <w:t xml:space="preserve">Responsibilities for manager, experience strategy</w:t>
      </w:r>
      <w:bookmarkEnd w:id="22"/>
    </w:p>
    <w:p>
      <w:pPr>
        <w:pStyle w:val="Compact"/>
        <w:numPr>
          <w:numId w:val="1001"/>
          <w:ilvl w:val="0"/>
        </w:numPr>
      </w:pPr>
      <w:r>
        <w:t xml:space="preserve">Be a thought leader regarding the latest business, digital and technology trends and innovations and contribute to ongoing thought leadership and perspective</w:t>
      </w:r>
    </w:p>
    <w:p>
      <w:pPr>
        <w:pStyle w:val="Compact"/>
        <w:numPr>
          <w:numId w:val="1001"/>
          <w:ilvl w:val="0"/>
        </w:numPr>
      </w:pPr>
      <w:r>
        <w:t xml:space="preserve">Plan and lead the execution of marketing and customer experience (CX) strategies to drive client business growth</w:t>
      </w:r>
    </w:p>
    <w:p>
      <w:pPr>
        <w:pStyle w:val="Compact"/>
        <w:numPr>
          <w:numId w:val="1001"/>
          <w:ilvl w:val="0"/>
        </w:numPr>
      </w:pPr>
      <w:r>
        <w:t xml:space="preserve">Analyze marketing and CX processes and operations to identify opportunities for improving effectiveness, including defining organizational structure and processes</w:t>
      </w:r>
    </w:p>
    <w:p>
      <w:pPr>
        <w:pStyle w:val="Compact"/>
        <w:numPr>
          <w:numId w:val="1001"/>
          <w:ilvl w:val="0"/>
        </w:numPr>
      </w:pPr>
      <w:r>
        <w:t xml:space="preserve">Lead and mentor cross-functional team members to successfully manage initiatives to achieve desired outcomes</w:t>
      </w:r>
    </w:p>
    <w:p>
      <w:pPr>
        <w:pStyle w:val="Compact"/>
        <w:numPr>
          <w:numId w:val="1001"/>
          <w:ilvl w:val="0"/>
        </w:numPr>
      </w:pPr>
      <w:r>
        <w:t xml:space="preserve">Work with other leaders and stakeholders of the firm to grow our divisional capabilities and help grow client relationships</w:t>
      </w:r>
    </w:p>
    <w:p>
      <w:pPr>
        <w:pStyle w:val="Compact"/>
        <w:numPr>
          <w:numId w:val="1001"/>
          <w:ilvl w:val="0"/>
        </w:numPr>
      </w:pPr>
      <w:r>
        <w:t xml:space="preserve">Work with other Nashville leaders and stakeholders of the firm to continuously identify spaces where Sparks Grove can add value to clients, and help scope related initiatives, projects, and deliverables</w:t>
      </w:r>
    </w:p>
    <w:p>
      <w:pPr>
        <w:pStyle w:val="Compact"/>
        <w:numPr>
          <w:numId w:val="1001"/>
          <w:ilvl w:val="0"/>
        </w:numPr>
      </w:pPr>
      <w:r>
        <w:t xml:space="preserve">Collaborate with UX team members and product,business and technology partners to ensure shared understanding of business and user goals</w:t>
      </w:r>
    </w:p>
    <w:p>
      <w:pPr>
        <w:pStyle w:val="Compact"/>
        <w:numPr>
          <w:numId w:val="1001"/>
          <w:ilvl w:val="0"/>
        </w:numPr>
      </w:pPr>
      <w:r>
        <w:t xml:space="preserve">Hire and retain contract and full time UX designers</w:t>
      </w:r>
    </w:p>
    <w:p>
      <w:pPr>
        <w:pStyle w:val="Compact"/>
        <w:numPr>
          <w:numId w:val="1001"/>
          <w:ilvl w:val="0"/>
        </w:numPr>
      </w:pPr>
      <w:r>
        <w:t xml:space="preserve">Work with business partners to design customer journeys and identify and prioritize key improvements required to achieve them</w:t>
      </w:r>
    </w:p>
    <w:p>
      <w:pPr>
        <w:pStyle w:val="Compact"/>
        <w:numPr>
          <w:numId w:val="1001"/>
          <w:ilvl w:val="0"/>
        </w:numPr>
      </w:pPr>
      <w:r>
        <w:t xml:space="preserve">Conceptualize, design and define breakthrough user experiences, drawing inspiration from research, user goals, and the world around you</w:t>
      </w:r>
    </w:p>
    <w:p>
      <w:pPr>
        <w:pStyle w:val="Heading2"/>
      </w:pPr>
      <w:bookmarkStart w:id="23" w:name="qualifications-for-manager-experience-strategy"/>
      <w:r>
        <w:t xml:space="preserve">Qualifications for manager, experience strategy</w:t>
      </w:r>
      <w:bookmarkEnd w:id="23"/>
    </w:p>
    <w:p>
      <w:pPr>
        <w:pStyle w:val="Compact"/>
        <w:numPr>
          <w:numId w:val="1002"/>
          <w:ilvl w:val="0"/>
        </w:numPr>
      </w:pPr>
      <w:r>
        <w:t xml:space="preserve">Strong analytical &amp; strategic thinking abilities with keen ability to articulate and translate data insights into compelling, actionable recommendations</w:t>
      </w:r>
    </w:p>
    <w:p>
      <w:pPr>
        <w:pStyle w:val="Compact"/>
        <w:numPr>
          <w:numId w:val="1002"/>
          <w:ilvl w:val="0"/>
        </w:numPr>
      </w:pPr>
      <w:r>
        <w:t xml:space="preserve">Proven relationship management skills with ability to impact &amp; influence at all levels (including executives)</w:t>
      </w:r>
    </w:p>
    <w:p>
      <w:pPr>
        <w:pStyle w:val="Compact"/>
        <w:numPr>
          <w:numId w:val="1002"/>
          <w:ilvl w:val="0"/>
        </w:numPr>
      </w:pPr>
      <w:r>
        <w:t xml:space="preserve">Strong project management skills &amp; ability to execute initiatives with excellence</w:t>
      </w:r>
    </w:p>
    <w:p>
      <w:pPr>
        <w:pStyle w:val="Compact"/>
        <w:numPr>
          <w:numId w:val="1002"/>
          <w:ilvl w:val="0"/>
        </w:numPr>
      </w:pPr>
      <w:r>
        <w:t xml:space="preserve">Strong team player, works well under pressure and ability to deal effectively with change</w:t>
      </w:r>
    </w:p>
    <w:p>
      <w:pPr>
        <w:pStyle w:val="Compact"/>
        <w:numPr>
          <w:numId w:val="1002"/>
          <w:ilvl w:val="0"/>
        </w:numPr>
      </w:pPr>
      <w:r>
        <w:t xml:space="preserve">Effective communication &amp; time management/prioritization abilities</w:t>
      </w:r>
    </w:p>
    <w:p>
      <w:pPr>
        <w:pStyle w:val="Compact"/>
        <w:numPr>
          <w:numId w:val="1002"/>
          <w:ilvl w:val="0"/>
        </w:numPr>
      </w:pPr>
      <w:r>
        <w:t xml:space="preserve">Comfortable using large amounts of data and developing models (ex</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experience-strate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experience-strate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2021-10-28T13:22:11Z</dcterms:created>
  <dcterms:modified xsi:type="dcterms:W3CDTF">2021-10-28T13:22:11Z</dcterms:modified>
</cp:coreProperties>
</file>