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https://www.velvetjobs.com/job-descriptions/manager-digital-strategy</w:t>
        </w:r>
      </w:hyperlink>
    </w:p>
    <w:p>
      <w:pPr>
        <w:pStyle w:val="Heading1"/>
      </w:pPr>
      <w:bookmarkStart w:id="21" w:name="example-of-manager-digital-strategy-job-description"/>
      <w:r>
        <w:t xml:space="preserve">Example of Manager, Digital Strategy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digital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digital-strategy"/>
      <w:r>
        <w:t xml:space="preserve">Responsibilities for manager, digital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new business presentations</w:t>
      </w:r>
    </w:p>
    <w:p>
      <w:pPr>
        <w:pStyle w:val="Compact"/>
        <w:numPr>
          <w:numId w:val="1001"/>
          <w:ilvl w:val="0"/>
        </w:numPr>
      </w:pPr>
      <w:r>
        <w:t xml:space="preserve">Define store digital strategy – Capture and define holistic needs, vision, objectives and priorities of the store digital experience</w:t>
      </w:r>
    </w:p>
    <w:p>
      <w:pPr>
        <w:pStyle w:val="Compact"/>
        <w:numPr>
          <w:numId w:val="1001"/>
          <w:ilvl w:val="0"/>
        </w:numPr>
      </w:pPr>
      <w:r>
        <w:t xml:space="preserve">Own test plans and prioritization – Define requirements of pilots and test plans, especially needs and requirements of training and education for the store cast members</w:t>
      </w:r>
    </w:p>
    <w:p>
      <w:pPr>
        <w:pStyle w:val="Compact"/>
        <w:numPr>
          <w:numId w:val="1001"/>
          <w:ilvl w:val="0"/>
        </w:numPr>
      </w:pPr>
      <w:r>
        <w:t xml:space="preserve">Own continuous improvement - Work closely with the stores team to engage in ongoing monitoring of store digital experiences</w:t>
      </w:r>
    </w:p>
    <w:p>
      <w:pPr>
        <w:pStyle w:val="Compact"/>
        <w:numPr>
          <w:numId w:val="1001"/>
          <w:ilvl w:val="0"/>
        </w:numPr>
      </w:pPr>
      <w:r>
        <w:t xml:space="preserve">Thought leadership – Collaborate with key executive stakeholders, balancing competing interests and needs across the organization to arrive at a clear vision, communicating effectively and aligning various partners along the way</w:t>
      </w:r>
    </w:p>
    <w:p>
      <w:pPr>
        <w:pStyle w:val="Compact"/>
        <w:numPr>
          <w:numId w:val="1001"/>
          <w:ilvl w:val="0"/>
        </w:numPr>
      </w:pPr>
      <w:r>
        <w:t xml:space="preserve">Leading to Develop enterprise information &amp; analytics strategy enterprise analytics solution plan– activities include business issue &amp; requirements analysis, solution design, estimation, project plan and implementation methods</w:t>
      </w:r>
    </w:p>
    <w:p>
      <w:pPr>
        <w:pStyle w:val="Compact"/>
        <w:numPr>
          <w:numId w:val="1001"/>
          <w:ilvl w:val="0"/>
        </w:numPr>
      </w:pPr>
      <w:r>
        <w:t xml:space="preserve">Has direct responsibility for the growing Donate A Photo digital engagement tool</w:t>
      </w:r>
    </w:p>
    <w:p>
      <w:pPr>
        <w:pStyle w:val="Compact"/>
        <w:numPr>
          <w:numId w:val="1001"/>
          <w:ilvl w:val="0"/>
        </w:numPr>
      </w:pPr>
      <w:r>
        <w:t xml:space="preserve">The Manager, Digital Strategy will work with the Sr</w:t>
      </w:r>
    </w:p>
    <w:p>
      <w:pPr>
        <w:pStyle w:val="Compact"/>
        <w:numPr>
          <w:numId w:val="1001"/>
          <w:ilvl w:val="0"/>
        </w:numPr>
      </w:pPr>
      <w:r>
        <w:t xml:space="preserve">Bachelor's degree plus 8 years of digital marketing experience to include supervisory or managerial experience reflecting increasing levels of responsibility</w:t>
      </w:r>
    </w:p>
    <w:p>
      <w:pPr>
        <w:pStyle w:val="Compact"/>
        <w:numPr>
          <w:numId w:val="1001"/>
          <w:ilvl w:val="0"/>
        </w:numPr>
      </w:pPr>
      <w:r>
        <w:t xml:space="preserve">Gallo brand marketing, digital marketing, public relations or sales experience</w:t>
      </w:r>
    </w:p>
    <w:p>
      <w:pPr>
        <w:pStyle w:val="Heading2"/>
      </w:pPr>
      <w:bookmarkStart w:id="23" w:name="qualifications-for-manager-digital-strategy"/>
      <w:r>
        <w:t xml:space="preserve">Qualifications for manager, digital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of strong analytical and problem solving hands-on experience, using quantitative analysis to solve business problems</w:t>
      </w:r>
    </w:p>
    <w:p>
      <w:pPr>
        <w:pStyle w:val="Compact"/>
        <w:numPr>
          <w:numId w:val="1002"/>
          <w:ilvl w:val="0"/>
        </w:numPr>
      </w:pPr>
      <w:r>
        <w:t xml:space="preserve">BS in Statistics, Engineering, Research, MIS, Computer Science, Quantitative Social Sciences (Economics, Political Science, Psychology, Sociology) or equivalent education/training/experience</w:t>
      </w:r>
    </w:p>
    <w:p>
      <w:pPr>
        <w:pStyle w:val="Compact"/>
        <w:numPr>
          <w:numId w:val="1002"/>
          <w:ilvl w:val="0"/>
        </w:numPr>
      </w:pPr>
      <w:r>
        <w:t xml:space="preserve">Extensive experience with social platforms (Facebook, Instagram, Twitter, LinkedIN, Pintrest)</w:t>
      </w:r>
    </w:p>
    <w:p>
      <w:pPr>
        <w:pStyle w:val="Compact"/>
        <w:numPr>
          <w:numId w:val="1002"/>
          <w:ilvl w:val="0"/>
        </w:numPr>
      </w:pPr>
      <w:r>
        <w:t xml:space="preserve">Five years of insurance operations</w:t>
      </w:r>
    </w:p>
    <w:p>
      <w:pPr>
        <w:pStyle w:val="Compact"/>
        <w:numPr>
          <w:numId w:val="1002"/>
          <w:ilvl w:val="0"/>
        </w:numPr>
      </w:pPr>
      <w:r>
        <w:t xml:space="preserve">Strong teamwork orientation and proven leadership capabilities with an ability to work effectively in a constantly changing and ambiguous environment, requiring ongoing</w:t>
      </w:r>
    </w:p>
    <w:p>
      <w:pPr>
        <w:pStyle w:val="Compact"/>
        <w:numPr>
          <w:numId w:val="1002"/>
          <w:ilvl w:val="0"/>
        </w:numPr>
      </w:pPr>
      <w:r>
        <w:t xml:space="preserve">Proven people management skills, with a strong ability to effectively lead diverse teams and build bench strength, through the use of training, coaching and people development while promoting a performance based culture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digital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digital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2021-10-28T13:37:26Z</dcterms:created>
  <dcterms:modified xsi:type="dcterms:W3CDTF">2021-10-28T13:37:26Z</dcterms:modified>
</cp:coreProperties>
</file>