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https://www.velvetjobs.com/job-descriptions/manager-corporate-communications</w:t>
        </w:r>
      </w:hyperlink>
    </w:p>
    <w:p>
      <w:pPr>
        <w:pStyle w:val="Heading1"/>
      </w:pPr>
      <w:bookmarkStart w:id="21" w:name="example-of-manager-corporate-communications-job-description"/>
      <w:r>
        <w:t xml:space="preserve">Example of Manager, Corporate Communications Job Description</w:t>
      </w:r>
      <w:bookmarkEnd w:id="21"/>
    </w:p>
    <w:p>
      <w:pPr>
        <w:pStyle w:val="Compact"/>
      </w:pPr>
      <w:r>
        <w:t xml:space="preserve">Our growing company is looking for a manager, corporate communications.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corporate-communications"/>
      <w:r>
        <w:t xml:space="preserve">Responsibilities for manager, corporate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solid relationships with key influencers in social circles and advise on external communications for key events, campaigns and executive communications by aligning with Global Thought Leadership</w:t>
      </w:r>
    </w:p>
    <w:p>
      <w:pPr>
        <w:pStyle w:val="Compact"/>
        <w:numPr>
          <w:numId w:val="1001"/>
          <w:ilvl w:val="0"/>
        </w:numPr>
      </w:pPr>
      <w:r>
        <w:t xml:space="preserve">Partner closely with internal teams across engineering, global communications, marketing, product PR, economic graph and social media to identify opportunities for cross-functional collaboration and story amplification</w:t>
      </w:r>
    </w:p>
    <w:p>
      <w:pPr>
        <w:pStyle w:val="Compact"/>
        <w:numPr>
          <w:numId w:val="1001"/>
          <w:ilvl w:val="0"/>
        </w:numPr>
      </w:pPr>
      <w:r>
        <w:t xml:space="preserve">Working with communications, marketing and human resources colleagues to develop internal and external communications</w:t>
      </w:r>
    </w:p>
    <w:p>
      <w:pPr>
        <w:pStyle w:val="Compact"/>
        <w:numPr>
          <w:numId w:val="1001"/>
          <w:ilvl w:val="0"/>
        </w:numPr>
      </w:pPr>
      <w:r>
        <w:t xml:space="preserve">Create key media communications, such as, Press Releases, Q&amp;A, Social Content</w:t>
      </w:r>
    </w:p>
    <w:p>
      <w:pPr>
        <w:pStyle w:val="Compact"/>
        <w:numPr>
          <w:numId w:val="1001"/>
          <w:ilvl w:val="0"/>
        </w:numPr>
      </w:pPr>
      <w:r>
        <w:t xml:space="preserve">Leading and implementing our employee communications strategy that increases awareness, enhances overall engagement and advances our ability to build and sustain our corporate story</w:t>
      </w:r>
    </w:p>
    <w:p>
      <w:pPr>
        <w:pStyle w:val="Compact"/>
        <w:numPr>
          <w:numId w:val="1001"/>
          <w:ilvl w:val="0"/>
        </w:numPr>
      </w:pPr>
      <w:r>
        <w:t xml:space="preserve">Building a communications strategy where information flows well up and down the organization, eliminating functional and geographical silos</w:t>
      </w:r>
    </w:p>
    <w:p>
      <w:pPr>
        <w:pStyle w:val="Compact"/>
        <w:numPr>
          <w:numId w:val="1001"/>
          <w:ilvl w:val="0"/>
        </w:numPr>
      </w:pPr>
      <w:r>
        <w:t xml:space="preserve">Monitoring and measuring effectiveness of the company communication strategy, including obtaining meaningful employee feedback of internal communications initiatives, vehicles and content on a regular basis</w:t>
      </w:r>
    </w:p>
    <w:p>
      <w:pPr>
        <w:pStyle w:val="Compact"/>
        <w:numPr>
          <w:numId w:val="1001"/>
          <w:ilvl w:val="0"/>
        </w:numPr>
      </w:pPr>
      <w:r>
        <w:t xml:space="preserve">Managing the day to day responsibilities of the corporate communications team, holding team members accountable for high impact deliverables</w:t>
      </w:r>
    </w:p>
    <w:p>
      <w:pPr>
        <w:pStyle w:val="Compact"/>
        <w:numPr>
          <w:numId w:val="1001"/>
          <w:ilvl w:val="0"/>
        </w:numPr>
      </w:pPr>
      <w:r>
        <w:t xml:space="preserve">Drive the strategy for utilising social media as an alternative way to communicate with industry press and analysts</w:t>
      </w:r>
    </w:p>
    <w:p>
      <w:pPr>
        <w:pStyle w:val="Compact"/>
        <w:numPr>
          <w:numId w:val="1001"/>
          <w:ilvl w:val="0"/>
        </w:numPr>
      </w:pPr>
      <w:r>
        <w:t xml:space="preserve">Own the strategy behind and oversee day-to-day execution for the LinkedIn engineering social media channels</w:t>
      </w:r>
    </w:p>
    <w:p>
      <w:pPr>
        <w:pStyle w:val="Heading2"/>
      </w:pPr>
      <w:bookmarkStart w:id="23" w:name="qualifications-for-manager-corporate-communications"/>
      <w:r>
        <w:t xml:space="preserve">Qualifications for manager, corporate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an enterprising, creative self-starter with significant media relations experience, who can work with journalists from a wide array of publications from major news organizations</w:t>
      </w:r>
    </w:p>
    <w:p>
      <w:pPr>
        <w:pStyle w:val="Compact"/>
        <w:numPr>
          <w:numId w:val="1002"/>
          <w:ilvl w:val="0"/>
        </w:numPr>
      </w:pPr>
      <w:r>
        <w:t xml:space="preserve">Disciplined planning and organizing ability to direct and implement multiple work streams across the global matrix</w:t>
      </w:r>
    </w:p>
    <w:p>
      <w:pPr>
        <w:pStyle w:val="Compact"/>
        <w:numPr>
          <w:numId w:val="1002"/>
          <w:ilvl w:val="0"/>
        </w:numPr>
      </w:pPr>
      <w:r>
        <w:t xml:space="preserve">Strong experience in works closely with senior executives</w:t>
      </w:r>
    </w:p>
    <w:p>
      <w:pPr>
        <w:pStyle w:val="Compact"/>
        <w:numPr>
          <w:numId w:val="1002"/>
          <w:ilvl w:val="0"/>
        </w:numPr>
      </w:pPr>
      <w:r>
        <w:t xml:space="preserve">Prior experience in the Adtech, Media or Advertising industry a must</w:t>
      </w:r>
    </w:p>
    <w:p>
      <w:pPr>
        <w:pStyle w:val="Compact"/>
        <w:numPr>
          <w:numId w:val="1002"/>
          <w:ilvl w:val="0"/>
        </w:numPr>
      </w:pPr>
      <w:r>
        <w:t xml:space="preserve">Experience as a company spokesperson</w:t>
      </w:r>
    </w:p>
    <w:p>
      <w:pPr>
        <w:pStyle w:val="Compact"/>
        <w:numPr>
          <w:numId w:val="1002"/>
          <w:ilvl w:val="0"/>
        </w:numPr>
      </w:pPr>
      <w:r>
        <w:t xml:space="preserve">6+ years of professional experience in communications or public relations, both agency and in-house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orporate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orporate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2021-10-28T13:28:33Z</dcterms:created>
  <dcterms:modified xsi:type="dcterms:W3CDTF">2021-10-28T13:28:33Z</dcterms:modified>
</cp:coreProperties>
</file>