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https://www.velvetjobs.com/job-descriptions/manager-contracts</w:t>
        </w:r>
      </w:hyperlink>
    </w:p>
    <w:p>
      <w:pPr>
        <w:pStyle w:val="Heading1"/>
      </w:pPr>
      <w:bookmarkStart w:id="21" w:name="example-of-manager-contracts-job-description"/>
      <w:r>
        <w:t xml:space="preserve">Example of Manager, Contracts Job Description</w:t>
      </w:r>
      <w:bookmarkEnd w:id="21"/>
    </w:p>
    <w:p>
      <w:pPr>
        <w:pStyle w:val="Compact"/>
      </w:pPr>
      <w:r>
        <w:t xml:space="preserve">Our growing company is searching for experienced candidates for the position of manager, contracts.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ontracts"/>
      <w:r>
        <w:t xml:space="preserve">Responsibilities for manager, contracts</w:t>
      </w:r>
      <w:bookmarkEnd w:id="22"/>
    </w:p>
    <w:p>
      <w:pPr>
        <w:pStyle w:val="Compact"/>
        <w:numPr>
          <w:numId w:val="1001"/>
          <w:ilvl w:val="0"/>
        </w:numPr>
      </w:pPr>
      <w:r>
        <w:t xml:space="preserve">Maintain proactive Business Planning and Support to ensure that all financial requirements are satisfied</w:t>
      </w:r>
    </w:p>
    <w:p>
      <w:pPr>
        <w:pStyle w:val="Compact"/>
        <w:numPr>
          <w:numId w:val="1001"/>
          <w:ilvl w:val="0"/>
        </w:numPr>
      </w:pPr>
      <w:r>
        <w:t xml:space="preserve">Liaison between Clinical Service Groups, Legal and Clinical Trial Teams for outsourced trials</w:t>
      </w:r>
    </w:p>
    <w:p>
      <w:pPr>
        <w:pStyle w:val="Compact"/>
        <w:numPr>
          <w:numId w:val="1001"/>
          <w:ilvl w:val="0"/>
        </w:numPr>
      </w:pPr>
      <w:r>
        <w:t xml:space="preserve">Developing and sending Request for Proposals (RFPs)</w:t>
      </w:r>
    </w:p>
    <w:p>
      <w:pPr>
        <w:pStyle w:val="Compact"/>
        <w:numPr>
          <w:numId w:val="1001"/>
          <w:ilvl w:val="0"/>
        </w:numPr>
      </w:pPr>
      <w:r>
        <w:t xml:space="preserve">Analyzing data and making recommendations</w:t>
      </w:r>
    </w:p>
    <w:p>
      <w:pPr>
        <w:pStyle w:val="Compact"/>
        <w:numPr>
          <w:numId w:val="1001"/>
          <w:ilvl w:val="0"/>
        </w:numPr>
      </w:pPr>
      <w:r>
        <w:t xml:space="preserve">Stakeholder management and some supplier relationship management</w:t>
      </w:r>
    </w:p>
    <w:p>
      <w:pPr>
        <w:pStyle w:val="Compact"/>
        <w:numPr>
          <w:numId w:val="1001"/>
          <w:ilvl w:val="0"/>
        </w:numPr>
      </w:pPr>
      <w:r>
        <w:t xml:space="preserve">Identify potential vendors</w:t>
      </w:r>
    </w:p>
    <w:p>
      <w:pPr>
        <w:pStyle w:val="Compact"/>
        <w:numPr>
          <w:numId w:val="1001"/>
          <w:ilvl w:val="0"/>
        </w:numPr>
      </w:pPr>
      <w:r>
        <w:t xml:space="preserve">Negotiate budget and language for contract execution</w:t>
      </w:r>
    </w:p>
    <w:p>
      <w:pPr>
        <w:pStyle w:val="Compact"/>
        <w:numPr>
          <w:numId w:val="1001"/>
          <w:ilvl w:val="0"/>
        </w:numPr>
      </w:pPr>
      <w:r>
        <w:t xml:space="preserve">Work closely with clinical teams in reviewing bids</w:t>
      </w:r>
    </w:p>
    <w:p>
      <w:pPr>
        <w:pStyle w:val="Compact"/>
        <w:numPr>
          <w:numId w:val="1001"/>
          <w:ilvl w:val="0"/>
        </w:numPr>
      </w:pPr>
      <w:r>
        <w:t xml:space="preserve">Negotiate Clinical Trial Agreements</w:t>
      </w:r>
    </w:p>
    <w:p>
      <w:pPr>
        <w:pStyle w:val="Compact"/>
        <w:numPr>
          <w:numId w:val="1001"/>
          <w:ilvl w:val="0"/>
        </w:numPr>
      </w:pPr>
      <w:r>
        <w:t xml:space="preserve">Ensure contract execution according to process and SOP</w:t>
      </w:r>
    </w:p>
    <w:p>
      <w:pPr>
        <w:pStyle w:val="Heading2"/>
      </w:pPr>
      <w:bookmarkStart w:id="23" w:name="qualifications-for-manager-contracts"/>
      <w:r>
        <w:t xml:space="preserve">Qualifications for manager, contracts</w:t>
      </w:r>
      <w:bookmarkEnd w:id="23"/>
    </w:p>
    <w:p>
      <w:pPr>
        <w:pStyle w:val="Compact"/>
        <w:numPr>
          <w:numId w:val="1002"/>
          <w:ilvl w:val="0"/>
        </w:numPr>
      </w:pPr>
      <w:r>
        <w:t xml:space="preserve">Maintain database information as needed</w:t>
      </w:r>
    </w:p>
    <w:p>
      <w:pPr>
        <w:pStyle w:val="Compact"/>
        <w:numPr>
          <w:numId w:val="1002"/>
          <w:ilvl w:val="0"/>
        </w:numPr>
      </w:pPr>
      <w:r>
        <w:t xml:space="preserve">Intervene, analyze, manage and resolve business conflicts</w:t>
      </w:r>
    </w:p>
    <w:p>
      <w:pPr>
        <w:pStyle w:val="Compact"/>
        <w:numPr>
          <w:numId w:val="1002"/>
          <w:ilvl w:val="0"/>
        </w:numPr>
      </w:pPr>
      <w:r>
        <w:t xml:space="preserve">Participate in initiatives</w:t>
      </w:r>
    </w:p>
    <w:p>
      <w:pPr>
        <w:pStyle w:val="Compact"/>
        <w:numPr>
          <w:numId w:val="1002"/>
          <w:ilvl w:val="0"/>
        </w:numPr>
      </w:pPr>
      <w:r>
        <w:t xml:space="preserve">Negotiate best possible rates for activities outsourced</w:t>
      </w:r>
    </w:p>
    <w:p>
      <w:pPr>
        <w:pStyle w:val="Compact"/>
        <w:numPr>
          <w:numId w:val="1002"/>
          <w:ilvl w:val="0"/>
        </w:numPr>
      </w:pPr>
      <w:r>
        <w:t xml:space="preserve">Resolve PO mismatch and supplier data management</w:t>
      </w:r>
    </w:p>
    <w:p>
      <w:pPr>
        <w:pStyle w:val="Compact"/>
        <w:numPr>
          <w:numId w:val="1002"/>
          <w:ilvl w:val="0"/>
        </w:numPr>
      </w:pPr>
      <w:r>
        <w:t xml:space="preserve">Ensure any required documentation for transactions is complete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ntrac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ntrac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2021-10-28T13:01:23Z</dcterms:created>
  <dcterms:modified xsi:type="dcterms:W3CDTF">2021-10-28T13:01:23Z</dcterms:modified>
</cp:coreProperties>
</file>