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https://www.velvetjobs.com/job-descriptions/manager-contracting</w:t>
        </w:r>
      </w:hyperlink>
    </w:p>
    <w:p>
      <w:pPr>
        <w:pStyle w:val="Heading1"/>
      </w:pPr>
      <w:bookmarkStart w:id="21" w:name="example-of-manager-contracting-job-description"/>
      <w:r>
        <w:t xml:space="preserve">Example of Manager, Contracting Job Description</w:t>
      </w:r>
      <w:bookmarkEnd w:id="21"/>
    </w:p>
    <w:p>
      <w:pPr>
        <w:pStyle w:val="Compact"/>
      </w:pPr>
      <w:r>
        <w:t xml:space="preserve">Our company is looking to fill the role of manager, contracting.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contracting"/>
      <w:r>
        <w:t xml:space="preserve">Responsibilities for manager, contracting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drive cross-functional governance mode l(s) to conduct stakeholder review and approval of strategic sourcing events</w:t>
      </w:r>
    </w:p>
    <w:p>
      <w:pPr>
        <w:pStyle w:val="Compact"/>
        <w:numPr>
          <w:numId w:val="1001"/>
          <w:ilvl w:val="0"/>
        </w:numPr>
      </w:pPr>
      <w:r>
        <w:t xml:space="preserve">Mentors Sr</w:t>
      </w:r>
    </w:p>
    <w:p>
      <w:pPr>
        <w:pStyle w:val="Compact"/>
        <w:numPr>
          <w:numId w:val="1001"/>
          <w:ilvl w:val="0"/>
        </w:numPr>
      </w:pPr>
      <w:r>
        <w:t xml:space="preserve">Anticipate five year trends in energy, facilities, and business environments</w:t>
      </w:r>
    </w:p>
    <w:p>
      <w:pPr>
        <w:pStyle w:val="Compact"/>
        <w:numPr>
          <w:numId w:val="1001"/>
          <w:ilvl w:val="0"/>
        </w:numPr>
      </w:pPr>
      <w:r>
        <w:t xml:space="preserve">Define market opportunities</w:t>
      </w:r>
    </w:p>
    <w:p>
      <w:pPr>
        <w:pStyle w:val="Compact"/>
        <w:numPr>
          <w:numId w:val="1001"/>
          <w:ilvl w:val="0"/>
        </w:numPr>
      </w:pPr>
      <w:r>
        <w:t xml:space="preserve">Understand competitive pricing, industry norms and trends, business implications and influence on customer buying behavior</w:t>
      </w:r>
    </w:p>
    <w:p>
      <w:pPr>
        <w:pStyle w:val="Compact"/>
        <w:numPr>
          <w:numId w:val="1001"/>
          <w:ilvl w:val="0"/>
        </w:numPr>
      </w:pPr>
      <w:r>
        <w:t xml:space="preserve">Analyze profitability and sales of offerings, including development and updates of financial performance and business case for those in your portfolio</w:t>
      </w:r>
    </w:p>
    <w:p>
      <w:pPr>
        <w:pStyle w:val="Compact"/>
        <w:numPr>
          <w:numId w:val="1001"/>
          <w:ilvl w:val="0"/>
        </w:numPr>
      </w:pPr>
      <w:r>
        <w:t xml:space="preserve">Lead cross-functional teams to formulate and execute offering development and commercialization</w:t>
      </w:r>
    </w:p>
    <w:p>
      <w:pPr>
        <w:pStyle w:val="Compact"/>
        <w:numPr>
          <w:numId w:val="1001"/>
          <w:ilvl w:val="0"/>
        </w:numPr>
      </w:pPr>
      <w:r>
        <w:t xml:space="preserve">Establish strong working relationship with technical sales and operations associates in district offices and corporate teams</w:t>
      </w:r>
    </w:p>
    <w:p>
      <w:pPr>
        <w:pStyle w:val="Compact"/>
        <w:numPr>
          <w:numId w:val="1001"/>
          <w:ilvl w:val="0"/>
        </w:numPr>
      </w:pPr>
      <w:r>
        <w:t xml:space="preserve">Educate stakeholders of varying subject matter maturity by making complex energy contracting issues simple and clearly showing linkage between customer need and portfolio offerings</w:t>
      </w:r>
    </w:p>
    <w:p>
      <w:pPr>
        <w:pStyle w:val="Compact"/>
        <w:numPr>
          <w:numId w:val="1001"/>
          <w:ilvl w:val="0"/>
        </w:numPr>
      </w:pPr>
      <w:r>
        <w:t xml:space="preserve">Evangelize product concepts beyond current offerings and consider business model innovation (platform, product, service and delivery innovations)</w:t>
      </w:r>
    </w:p>
    <w:p>
      <w:pPr>
        <w:pStyle w:val="Heading2"/>
      </w:pPr>
      <w:bookmarkStart w:id="23" w:name="qualifications-for-manager-contracting"/>
      <w:r>
        <w:t xml:space="preserve">Qualifications for manager, contracting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Create business cases for product and program launches, re-launches, and retirement to ensure portfolio growth and profitability</w:t>
      </w:r>
    </w:p>
    <w:p>
      <w:pPr>
        <w:pStyle w:val="Compact"/>
        <w:numPr>
          <w:numId w:val="1002"/>
          <w:ilvl w:val="0"/>
        </w:numPr>
      </w:pPr>
      <w:r>
        <w:t xml:space="preserve">Gather and curate success stories from customers and district offices to support further sales and commercialization efforts</w:t>
      </w:r>
    </w:p>
    <w:p>
      <w:pPr>
        <w:pStyle w:val="Compact"/>
        <w:numPr>
          <w:numId w:val="1002"/>
          <w:ilvl w:val="0"/>
        </w:numPr>
      </w:pPr>
      <w:r>
        <w:t xml:space="preserve">Identify internal and external partners to fill needs and drive speed to market for solutions</w:t>
      </w:r>
    </w:p>
    <w:p>
      <w:pPr>
        <w:pStyle w:val="Compact"/>
        <w:numPr>
          <w:numId w:val="1002"/>
          <w:ilvl w:val="0"/>
        </w:numPr>
      </w:pPr>
      <w:r>
        <w:t xml:space="preserve">Bachelor’s degree in Finance, Marketing, Economics or similar discipline is required</w:t>
      </w:r>
    </w:p>
    <w:p>
      <w:pPr>
        <w:pStyle w:val="Compact"/>
        <w:numPr>
          <w:numId w:val="1002"/>
          <w:ilvl w:val="0"/>
        </w:numPr>
      </w:pPr>
      <w:r>
        <w:t xml:space="preserve">7+ years of total business experience is required</w:t>
      </w:r>
    </w:p>
    <w:p>
      <w:pPr>
        <w:pStyle w:val="Compact"/>
        <w:numPr>
          <w:numId w:val="1002"/>
          <w:ilvl w:val="0"/>
        </w:numPr>
      </w:pPr>
      <w:r>
        <w:t xml:space="preserve">Implements organizational change efforts around contracting and credentialing at CDOs to meet NCQA guidelines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ontrac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ontrac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2021-10-28T12:58:10Z</dcterms:created>
  <dcterms:modified xsi:type="dcterms:W3CDTF">2021-10-28T12:58:10Z</dcterms:modified>
</cp:coreProperties>
</file>