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https://www.velvetjobs.com/job-descriptions/manager-content-marketing</w:t>
        </w:r>
      </w:hyperlink>
    </w:p>
    <w:p>
      <w:pPr>
        <w:pStyle w:val="Heading1"/>
      </w:pPr>
      <w:bookmarkStart w:id="21" w:name="example-of-manager-content-marketing-job-description"/>
      <w:r>
        <w:t xml:space="preserve">Example of Manager, Content Marketing Job Description</w:t>
      </w:r>
      <w:bookmarkEnd w:id="21"/>
    </w:p>
    <w:p>
      <w:pPr>
        <w:pStyle w:val="Compact"/>
      </w:pPr>
      <w:r>
        <w:t xml:space="preserve">Our company is growing rapidly and is looking to fill the role of manager, content marketing. To join our growing team, please review the list of responsibilities and qualifications.</w:t>
      </w:r>
    </w:p>
    <w:p>
      <w:pPr>
        <w:pStyle w:val="Heading2"/>
      </w:pPr>
      <w:bookmarkStart w:id="22" w:name="responsibilities-for-manager-content-marketing"/>
      <w:r>
        <w:t xml:space="preserve">Responsibilities for manager, content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Repurpose existing content for multiple uses</w:t>
      </w:r>
    </w:p>
    <w:p>
      <w:pPr>
        <w:pStyle w:val="Compact"/>
        <w:numPr>
          <w:numId w:val="1001"/>
          <w:ilvl w:val="0"/>
        </w:numPr>
      </w:pPr>
      <w:r>
        <w:t xml:space="preserve">Source and publish content for internal eNewsletter and blog</w:t>
      </w:r>
    </w:p>
    <w:p>
      <w:pPr>
        <w:pStyle w:val="Compact"/>
        <w:numPr>
          <w:numId w:val="1001"/>
          <w:ilvl w:val="0"/>
        </w:numPr>
      </w:pPr>
      <w:r>
        <w:t xml:space="preserve">Develop a deep understanding of products, target audiences and competitor activities in the market</w:t>
      </w:r>
    </w:p>
    <w:p>
      <w:pPr>
        <w:pStyle w:val="Compact"/>
        <w:numPr>
          <w:numId w:val="1001"/>
          <w:ilvl w:val="0"/>
        </w:numPr>
      </w:pPr>
      <w:r>
        <w:t xml:space="preserve">Manage brand "voice" with the ability to vary language and tone of messages as needed</w:t>
      </w:r>
    </w:p>
    <w:p>
      <w:pPr>
        <w:pStyle w:val="Compact"/>
        <w:numPr>
          <w:numId w:val="1001"/>
          <w:ilvl w:val="0"/>
        </w:numPr>
      </w:pPr>
      <w:r>
        <w:t xml:space="preserve">Write clear, persuasive (and creative!) original copy</w:t>
      </w:r>
    </w:p>
    <w:p>
      <w:pPr>
        <w:pStyle w:val="Compact"/>
        <w:numPr>
          <w:numId w:val="1001"/>
          <w:ilvl w:val="0"/>
        </w:numPr>
      </w:pPr>
      <w:r>
        <w:t xml:space="preserve">Brainstorm ideas and concepts for communicating a clear, concise, and effective message, particularly to simplify often complex or technical products and concepts</w:t>
      </w:r>
    </w:p>
    <w:p>
      <w:pPr>
        <w:pStyle w:val="Compact"/>
        <w:numPr>
          <w:numId w:val="1001"/>
          <w:ilvl w:val="0"/>
        </w:numPr>
      </w:pPr>
      <w:r>
        <w:t xml:space="preserve">Generate different options to communicate an idea or concept</w:t>
      </w:r>
    </w:p>
    <w:p>
      <w:pPr>
        <w:pStyle w:val="Compact"/>
        <w:numPr>
          <w:numId w:val="1001"/>
          <w:ilvl w:val="0"/>
        </w:numPr>
      </w:pPr>
      <w:r>
        <w:t xml:space="preserve">Amend, revise, or redevelop campaigns in response to feedback from the internal stakeholders</w:t>
      </w:r>
    </w:p>
    <w:p>
      <w:pPr>
        <w:pStyle w:val="Compact"/>
        <w:numPr>
          <w:numId w:val="1001"/>
          <w:ilvl w:val="0"/>
        </w:numPr>
      </w:pPr>
      <w:r>
        <w:t xml:space="preserve">Manage the posting and publishing process for B2B collateral and maintain procedures for periodic review and update of content</w:t>
      </w:r>
    </w:p>
    <w:p>
      <w:pPr>
        <w:pStyle w:val="Compact"/>
        <w:numPr>
          <w:numId w:val="1001"/>
          <w:ilvl w:val="0"/>
        </w:numPr>
      </w:pPr>
      <w:r>
        <w:t xml:space="preserve">Use templates and place images and graphics into assets</w:t>
      </w:r>
    </w:p>
    <w:p>
      <w:pPr>
        <w:pStyle w:val="Heading2"/>
      </w:pPr>
      <w:bookmarkStart w:id="23" w:name="qualifications-for-manager-content-marketing"/>
      <w:r>
        <w:t xml:space="preserve">Qualifications for manager, content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Hire and manage in-house and outsourced writers and editors</w:t>
      </w:r>
    </w:p>
    <w:p>
      <w:pPr>
        <w:pStyle w:val="Compact"/>
        <w:numPr>
          <w:numId w:val="1002"/>
          <w:ilvl w:val="0"/>
        </w:numPr>
      </w:pPr>
      <w:r>
        <w:t xml:space="preserve">Bachelors degree (Preferably in Marketing, Journalism, Communications or Public Relations)</w:t>
      </w:r>
    </w:p>
    <w:p>
      <w:pPr>
        <w:pStyle w:val="Compact"/>
        <w:numPr>
          <w:numId w:val="1002"/>
          <w:ilvl w:val="0"/>
        </w:numPr>
      </w:pPr>
      <w:r>
        <w:t xml:space="preserve">Demonstrable proficiency in digital content strategy and tactics including content creation, editing, analytics, social media marketing and search engine optimization</w:t>
      </w:r>
    </w:p>
    <w:p>
      <w:pPr>
        <w:pStyle w:val="Compact"/>
        <w:numPr>
          <w:numId w:val="1002"/>
          <w:ilvl w:val="0"/>
        </w:numPr>
      </w:pPr>
      <w:r>
        <w:t xml:space="preserve">Demonstrable proficiency in project management and/or management of an in-house and outsourced team</w:t>
      </w:r>
    </w:p>
    <w:p>
      <w:pPr>
        <w:pStyle w:val="Compact"/>
        <w:numPr>
          <w:numId w:val="1002"/>
          <w:ilvl w:val="0"/>
        </w:numPr>
      </w:pPr>
      <w:r>
        <w:t xml:space="preserve">Leadership – Successful experience leading a team in a project driven environment</w:t>
      </w:r>
    </w:p>
    <w:p>
      <w:pPr>
        <w:pStyle w:val="Compact"/>
        <w:numPr>
          <w:numId w:val="1002"/>
          <w:ilvl w:val="0"/>
        </w:numPr>
      </w:pPr>
      <w:r>
        <w:t xml:space="preserve">WordPress – The ability to create content within and troubleshoot issues with the WordPress platform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te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te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2021-10-28T13:28:31Z</dcterms:created>
  <dcterms:modified xsi:type="dcterms:W3CDTF">2021-10-28T13:28:31Z</dcterms:modified>
</cp:coreProperties>
</file>