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https://www.velvetjobs.com/job-descriptions/manager-consolidations</w:t>
        </w:r>
      </w:hyperlink>
    </w:p>
    <w:p>
      <w:pPr>
        <w:pStyle w:val="Heading1"/>
      </w:pPr>
      <w:bookmarkStart w:id="21" w:name="example-of-manager-consolidations-job-description"/>
      <w:r>
        <w:t xml:space="preserve">Example of Manager, Consolidations Job Description</w:t>
      </w:r>
      <w:bookmarkEnd w:id="21"/>
    </w:p>
    <w:p>
      <w:pPr>
        <w:pStyle w:val="Compact"/>
      </w:pPr>
      <w:r>
        <w:t xml:space="preserve">Our innovative and growing company is hiring for a manager, consolidations.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consolidations"/>
      <w:r>
        <w:t xml:space="preserve">Responsibilities for manager, consolidations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Month-end accrual for all outstanding intercompany AP/AR invoices</w:t>
      </w:r>
    </w:p>
    <w:p>
      <w:pPr>
        <w:pStyle w:val="Compact"/>
        <w:numPr>
          <w:numId w:val="1001"/>
          <w:ilvl w:val="0"/>
        </w:numPr>
      </w:pPr>
      <w:r>
        <w:t xml:space="preserve">Preparing sales by country and by currency</w:t>
      </w:r>
    </w:p>
    <w:p>
      <w:pPr>
        <w:pStyle w:val="Compact"/>
        <w:numPr>
          <w:numId w:val="1001"/>
          <w:ilvl w:val="0"/>
        </w:numPr>
      </w:pPr>
      <w:r>
        <w:t xml:space="preserve">Obtaining Profit &amp; Loss from foreign subsidiaries and convert to USD</w:t>
      </w:r>
    </w:p>
    <w:p>
      <w:pPr>
        <w:pStyle w:val="Compact"/>
        <w:numPr>
          <w:numId w:val="1001"/>
          <w:ilvl w:val="0"/>
        </w:numPr>
      </w:pPr>
      <w:r>
        <w:t xml:space="preserve">Preparing various sales report</w:t>
      </w:r>
    </w:p>
    <w:p>
      <w:pPr>
        <w:pStyle w:val="Compact"/>
        <w:numPr>
          <w:numId w:val="1001"/>
          <w:ilvl w:val="0"/>
        </w:numPr>
      </w:pPr>
      <w:r>
        <w:t xml:space="preserve">Acting as a liaison with foreign subsidiaries and ascertain completeness of the reporting package</w:t>
      </w:r>
    </w:p>
    <w:p>
      <w:pPr>
        <w:pStyle w:val="Compact"/>
        <w:numPr>
          <w:numId w:val="1001"/>
          <w:ilvl w:val="0"/>
        </w:numPr>
      </w:pPr>
      <w:r>
        <w:t xml:space="preserve">Verifying that subsidiaries’ reporting packages are consistent with reporting requirements</w:t>
      </w:r>
    </w:p>
    <w:p>
      <w:pPr>
        <w:pStyle w:val="Compact"/>
        <w:numPr>
          <w:numId w:val="1001"/>
          <w:ilvl w:val="0"/>
        </w:numPr>
      </w:pPr>
      <w:r>
        <w:t xml:space="preserve">Maintaining and updating chart of accounts and account rule structure for U.S. and all foreign subsidiaries</w:t>
      </w:r>
    </w:p>
    <w:p>
      <w:pPr>
        <w:pStyle w:val="Compact"/>
        <w:numPr>
          <w:numId w:val="1001"/>
          <w:ilvl w:val="0"/>
        </w:numPr>
      </w:pPr>
      <w:r>
        <w:t xml:space="preserve">Implementation of new ERP and reporting system</w:t>
      </w:r>
    </w:p>
    <w:p>
      <w:pPr>
        <w:pStyle w:val="Compact"/>
        <w:numPr>
          <w:numId w:val="1001"/>
          <w:ilvl w:val="0"/>
        </w:numPr>
      </w:pPr>
      <w:r>
        <w:t xml:space="preserve">Building and maintaining financial reports structure within Management Reporter</w:t>
      </w:r>
    </w:p>
    <w:p>
      <w:pPr>
        <w:pStyle w:val="Compact"/>
        <w:numPr>
          <w:numId w:val="1001"/>
          <w:ilvl w:val="0"/>
        </w:numPr>
      </w:pPr>
      <w:r>
        <w:t xml:space="preserve">Analyzing monthly sales and operating profit with FX impact quarterly balance sheet</w:t>
      </w:r>
    </w:p>
    <w:p>
      <w:pPr>
        <w:pStyle w:val="Heading2"/>
      </w:pPr>
      <w:bookmarkStart w:id="23" w:name="qualifications-for-manager-consolidations"/>
      <w:r>
        <w:t xml:space="preserve">Qualifications for manager, consolidations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Inter-company reconciliation and eliminations experience, including calculating inter-company profit eliminations</w:t>
      </w:r>
    </w:p>
    <w:p>
      <w:pPr>
        <w:pStyle w:val="Compact"/>
        <w:numPr>
          <w:numId w:val="1002"/>
          <w:ilvl w:val="0"/>
        </w:numPr>
      </w:pPr>
      <w:r>
        <w:t xml:space="preserve">Familiarity with impact of foreign currency remeasurement and/or translation on the financial statements</w:t>
      </w:r>
    </w:p>
    <w:p>
      <w:pPr>
        <w:pStyle w:val="Compact"/>
        <w:numPr>
          <w:numId w:val="1002"/>
          <w:ilvl w:val="0"/>
        </w:numPr>
      </w:pPr>
      <w:r>
        <w:t xml:space="preserve">Experience drafting control narratives and/or monitoring/testing controls</w:t>
      </w:r>
    </w:p>
    <w:p>
      <w:pPr>
        <w:pStyle w:val="Compact"/>
        <w:numPr>
          <w:numId w:val="1002"/>
          <w:ilvl w:val="0"/>
        </w:numPr>
      </w:pPr>
      <w:r>
        <w:t xml:space="preserve">Experience with Hyperion Financial Management, Hyperion Essbase, PeopleSoft general ledger, and/or Longview 7 or Khalix consolidations and reporting</w:t>
      </w:r>
    </w:p>
    <w:p>
      <w:pPr>
        <w:pStyle w:val="Compact"/>
        <w:numPr>
          <w:numId w:val="1002"/>
          <w:ilvl w:val="0"/>
        </w:numPr>
      </w:pPr>
      <w:r>
        <w:t xml:space="preserve">Preparing financial package for annual audit</w:t>
      </w:r>
    </w:p>
    <w:p>
      <w:pPr>
        <w:pStyle w:val="Compact"/>
        <w:numPr>
          <w:numId w:val="1002"/>
          <w:ilvl w:val="0"/>
        </w:numPr>
      </w:pPr>
      <w:r>
        <w:t xml:space="preserve">Preparing annual tax package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consolid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consolid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2021-10-28T12:53:26Z</dcterms:created>
  <dcterms:modified xsi:type="dcterms:W3CDTF">2021-10-28T12:53:26Z</dcterms:modified>
</cp:coreProperties>
</file>