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https://www.velvetjobs.com/job-descriptions/manager-client-services</w:t>
        </w:r>
      </w:hyperlink>
    </w:p>
    <w:p>
      <w:pPr>
        <w:pStyle w:val="Heading1"/>
      </w:pPr>
      <w:bookmarkStart w:id="21" w:name="example-of-manager-client-services-job-description"/>
      <w:r>
        <w:t xml:space="preserve">Example of Manager, Client Services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client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lient-services"/>
      <w:r>
        <w:t xml:space="preserve">Responsibilities for manager, client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K12/Aventa resources to ensure customer experiences seamless service delivery from operations, curriculum, instruction, support</w:t>
      </w:r>
    </w:p>
    <w:p>
      <w:pPr>
        <w:pStyle w:val="Compact"/>
        <w:numPr>
          <w:numId w:val="1001"/>
          <w:ilvl w:val="0"/>
        </w:numPr>
      </w:pPr>
      <w:r>
        <w:t xml:space="preserve">Foster strong working relationship with key customer stakeholders, soliciting regular feedback and responding proactively to any concerns</w:t>
      </w:r>
    </w:p>
    <w:p>
      <w:pPr>
        <w:pStyle w:val="Compact"/>
        <w:numPr>
          <w:numId w:val="1001"/>
          <w:ilvl w:val="0"/>
        </w:numPr>
      </w:pPr>
      <w:r>
        <w:t xml:space="preserve">Monitor contracts to ensure compliance with terms</w:t>
      </w:r>
    </w:p>
    <w:p>
      <w:pPr>
        <w:pStyle w:val="Compact"/>
        <w:numPr>
          <w:numId w:val="1001"/>
          <w:ilvl w:val="0"/>
        </w:numPr>
      </w:pPr>
      <w:r>
        <w:t xml:space="preserve">Monitor program outcomes and provide proactive recommendations to customer and K12/Aventa stakeholders to improve student/program outcomes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invoicing for all services rendered</w:t>
      </w:r>
    </w:p>
    <w:p>
      <w:pPr>
        <w:pStyle w:val="Compact"/>
        <w:numPr>
          <w:numId w:val="1001"/>
          <w:ilvl w:val="0"/>
        </w:numPr>
      </w:pPr>
      <w:r>
        <w:t xml:space="preserve">Provide input to the sales team on opportunities to expand services provided to customer</w:t>
      </w:r>
    </w:p>
    <w:p>
      <w:pPr>
        <w:pStyle w:val="Compact"/>
        <w:numPr>
          <w:numId w:val="1001"/>
          <w:ilvl w:val="0"/>
        </w:numPr>
      </w:pPr>
      <w:r>
        <w:t xml:space="preserve">Ensure smooth functioning of Client Services under End User Computing (EUC) Services</w:t>
      </w:r>
    </w:p>
    <w:p>
      <w:pPr>
        <w:pStyle w:val="Compact"/>
        <w:numPr>
          <w:numId w:val="1001"/>
          <w:ilvl w:val="0"/>
        </w:numPr>
      </w:pPr>
      <w:r>
        <w:t xml:space="preserve">Guide helpdesk team on any critical incidents</w:t>
      </w:r>
    </w:p>
    <w:p>
      <w:pPr>
        <w:pStyle w:val="Compact"/>
        <w:numPr>
          <w:numId w:val="1001"/>
          <w:ilvl w:val="0"/>
        </w:numPr>
      </w:pPr>
      <w:r>
        <w:t xml:space="preserve">Managing, co-ordinating and executing projects/new technology as per the given standards and with daily/weekly/monthly updates to the management</w:t>
      </w:r>
    </w:p>
    <w:p>
      <w:pPr>
        <w:pStyle w:val="Compact"/>
        <w:numPr>
          <w:numId w:val="1001"/>
          <w:ilvl w:val="0"/>
        </w:numPr>
      </w:pPr>
      <w:r>
        <w:t xml:space="preserve">Regular interactions with the different heads of teams within the regional/global IT department on related subjects</w:t>
      </w:r>
    </w:p>
    <w:p>
      <w:pPr>
        <w:pStyle w:val="Heading2"/>
      </w:pPr>
      <w:bookmarkStart w:id="23" w:name="qualifications-for-manager-client-services"/>
      <w:r>
        <w:t xml:space="preserve">Qualifications for manager, client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understanding and/or experience with e-discovery process, lifecycle and technical issues a must</w:t>
      </w:r>
    </w:p>
    <w:p>
      <w:pPr>
        <w:pStyle w:val="Compact"/>
        <w:numPr>
          <w:numId w:val="1002"/>
          <w:ilvl w:val="0"/>
        </w:numPr>
      </w:pPr>
      <w:r>
        <w:t xml:space="preserve">Advanced knowledge and experience with all MS Office applications, especially MS Excel</w:t>
      </w:r>
    </w:p>
    <w:p>
      <w:pPr>
        <w:pStyle w:val="Compact"/>
        <w:numPr>
          <w:numId w:val="1002"/>
          <w:ilvl w:val="0"/>
        </w:numPr>
      </w:pPr>
      <w:r>
        <w:t xml:space="preserve">High degree of confidence and energy level coupled with strong leadership initiative</w:t>
      </w:r>
    </w:p>
    <w:p>
      <w:pPr>
        <w:pStyle w:val="Compact"/>
        <w:numPr>
          <w:numId w:val="1002"/>
          <w:ilvl w:val="0"/>
        </w:numPr>
      </w:pPr>
      <w:r>
        <w:t xml:space="preserve">Strong understanding IT systems and technology</w:t>
      </w:r>
    </w:p>
    <w:p>
      <w:pPr>
        <w:pStyle w:val="Compact"/>
        <w:numPr>
          <w:numId w:val="1002"/>
          <w:ilvl w:val="0"/>
        </w:numPr>
      </w:pPr>
      <w:r>
        <w:t xml:space="preserve">Ensuring and maintaining client service levels to dedicated client/s by ensuring the timely and accurate</w:t>
      </w:r>
    </w:p>
    <w:p>
      <w:pPr>
        <w:pStyle w:val="Compact"/>
        <w:numPr>
          <w:numId w:val="1002"/>
          <w:ilvl w:val="0"/>
        </w:numPr>
      </w:pPr>
      <w:r>
        <w:t xml:space="preserve">Being responsible for identifying, escalating (as appropriate) and addressing service issues/adverse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2021-10-28T13:26:32Z</dcterms:created>
  <dcterms:modified xsi:type="dcterms:W3CDTF">2021-10-28T13:26:32Z</dcterms:modified>
</cp:coreProperties>
</file>