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https://www.velvetjobs.com/job-descriptions/manager-change</w:t>
        </w:r>
      </w:hyperlink>
    </w:p>
    <w:p>
      <w:pPr>
        <w:pStyle w:val="Heading1"/>
      </w:pPr>
      <w:bookmarkStart w:id="21" w:name="example-of-manager-change-job-description"/>
      <w:r>
        <w:t xml:space="preserve">Example of Manager Change Job Description</w:t>
      </w:r>
      <w:bookmarkEnd w:id="21"/>
    </w:p>
    <w:p>
      <w:pPr>
        <w:pStyle w:val="Compact"/>
      </w:pPr>
      <w:r>
        <w:t xml:space="preserve">Our innovative and growing company is looking for a manager change.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change"/>
      <w:r>
        <w:t xml:space="preserve">Responsibilities for manager change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Works in conjunction with the heads of Incident &amp; Problem Management ensuring the process is adhered to across all streams of service management</w:t>
      </w:r>
    </w:p>
    <w:p>
      <w:pPr>
        <w:pStyle w:val="Compact"/>
        <w:numPr>
          <w:numId w:val="1001"/>
          <w:ilvl w:val="0"/>
        </w:numPr>
      </w:pPr>
      <w:r>
        <w:t xml:space="preserve">Be accountable for the execution of the Change Management process for one major account</w:t>
      </w:r>
    </w:p>
    <w:p>
      <w:pPr>
        <w:pStyle w:val="Compact"/>
        <w:numPr>
          <w:numId w:val="1001"/>
          <w:ilvl w:val="0"/>
        </w:numPr>
      </w:pPr>
      <w:r>
        <w:t xml:space="preserve">Manage a team of Change Coordinators delivering the Change Management process to one major account or</w:t>
      </w:r>
    </w:p>
    <w:p>
      <w:pPr>
        <w:pStyle w:val="Compact"/>
        <w:numPr>
          <w:numId w:val="1001"/>
          <w:ilvl w:val="0"/>
        </w:numPr>
      </w:pPr>
      <w:r>
        <w:t xml:space="preserve">Manage a team of Change Coordinators delivering the Change Management process to a number of accounts</w:t>
      </w:r>
    </w:p>
    <w:p>
      <w:pPr>
        <w:pStyle w:val="Compact"/>
        <w:numPr>
          <w:numId w:val="1001"/>
          <w:ilvl w:val="0"/>
        </w:numPr>
      </w:pPr>
      <w:r>
        <w:t xml:space="preserve">Be accountable for the execution of the Change Management process to a number of accounts</w:t>
      </w:r>
    </w:p>
    <w:p>
      <w:pPr>
        <w:pStyle w:val="Compact"/>
        <w:numPr>
          <w:numId w:val="1001"/>
          <w:ilvl w:val="0"/>
        </w:numPr>
      </w:pPr>
      <w:r>
        <w:t xml:space="preserve">Coordination and management of Change Management process activities across the global factory and with external suppliers to agreed global and local SLAs</w:t>
      </w:r>
    </w:p>
    <w:p>
      <w:pPr>
        <w:pStyle w:val="Compact"/>
        <w:numPr>
          <w:numId w:val="1001"/>
          <w:ilvl w:val="0"/>
        </w:numPr>
      </w:pPr>
      <w:r>
        <w:t xml:space="preserve">Escalation of risks and issues to the Change Management Regional Process Owner</w:t>
      </w:r>
    </w:p>
    <w:p>
      <w:pPr>
        <w:pStyle w:val="Compact"/>
        <w:numPr>
          <w:numId w:val="1001"/>
          <w:ilvl w:val="0"/>
        </w:numPr>
      </w:pPr>
      <w:r>
        <w:t xml:space="preserve">Supporting Change Management reporting (KPIs and customer SLAs)</w:t>
      </w:r>
    </w:p>
    <w:p>
      <w:pPr>
        <w:pStyle w:val="Compact"/>
        <w:numPr>
          <w:numId w:val="1001"/>
          <w:ilvl w:val="0"/>
        </w:numPr>
      </w:pPr>
      <w:r>
        <w:t xml:space="preserve">Assists the Change Management Global and Regional Process Owners in driving Service management best-practice and ITIL process standardization</w:t>
      </w:r>
    </w:p>
    <w:p>
      <w:pPr>
        <w:pStyle w:val="Compact"/>
        <w:numPr>
          <w:numId w:val="1001"/>
          <w:ilvl w:val="0"/>
        </w:numPr>
      </w:pPr>
      <w:r>
        <w:t xml:space="preserve">Assist the Change Management Global and Regional Process Owners in ensuring consistent end-to-end application of the Change Management process across their account(s)</w:t>
      </w:r>
    </w:p>
    <w:p>
      <w:pPr>
        <w:pStyle w:val="Heading2"/>
      </w:pPr>
      <w:bookmarkStart w:id="23" w:name="qualifications-for-manager-change"/>
      <w:r>
        <w:t xml:space="preserve">Qualifications for manager change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Possess at least 5-7 years of experience in change initiatives</w:t>
      </w:r>
    </w:p>
    <w:p>
      <w:pPr>
        <w:pStyle w:val="Compact"/>
        <w:numPr>
          <w:numId w:val="1002"/>
          <w:ilvl w:val="0"/>
        </w:numPr>
      </w:pPr>
      <w:r>
        <w:t xml:space="preserve">Experience in financial products like Murex and/or Calypso is advantageous</w:t>
      </w:r>
    </w:p>
    <w:p>
      <w:pPr>
        <w:pStyle w:val="Compact"/>
        <w:numPr>
          <w:numId w:val="1002"/>
          <w:ilvl w:val="0"/>
        </w:numPr>
      </w:pPr>
      <w:r>
        <w:t xml:space="preserve">Certification in Six Sigma and/or Prosci is highly beneficial</w:t>
      </w:r>
    </w:p>
    <w:p>
      <w:pPr>
        <w:pStyle w:val="Compact"/>
        <w:numPr>
          <w:numId w:val="1002"/>
          <w:ilvl w:val="0"/>
        </w:numPr>
      </w:pPr>
      <w:r>
        <w:t xml:space="preserve">At least 2 years business experience and 1 year IT Services experience for Change Co-Ordinator</w:t>
      </w:r>
    </w:p>
    <w:p>
      <w:pPr>
        <w:pStyle w:val="Compact"/>
        <w:numPr>
          <w:numId w:val="1002"/>
          <w:ilvl w:val="0"/>
        </w:numPr>
      </w:pPr>
      <w:r>
        <w:t xml:space="preserve">Understanding of production IT Environment and IT Operation such as Intel / DBA/ Unix / Windows OS/Exchange and Remote Server Management domains</w:t>
      </w:r>
    </w:p>
    <w:p>
      <w:pPr>
        <w:pStyle w:val="Compact"/>
        <w:numPr>
          <w:numId w:val="1002"/>
          <w:ilvl w:val="0"/>
        </w:numPr>
      </w:pPr>
      <w:r>
        <w:t xml:space="preserve">Experience in Key IT SM areas such as incident and problem management, service level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hang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hang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2021-10-28T13:03:14Z</dcterms:created>
  <dcterms:modified xsi:type="dcterms:W3CDTF">2021-10-28T13:03:14Z</dcterms:modified>
</cp:coreProperties>
</file>