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https://www.velvetjobs.com/job-descriptions/manager-change-management</w:t>
        </w:r>
      </w:hyperlink>
    </w:p>
    <w:p>
      <w:pPr>
        <w:pStyle w:val="Heading1"/>
      </w:pPr>
      <w:bookmarkStart w:id="21" w:name="example-of-manager-change-management-job-description"/>
      <w:r>
        <w:t xml:space="preserve">Example of Manager, Change Management Job Description</w:t>
      </w:r>
      <w:bookmarkEnd w:id="21"/>
    </w:p>
    <w:p>
      <w:pPr>
        <w:pStyle w:val="Compact"/>
      </w:pPr>
      <w:r>
        <w:t xml:space="preserve">Our innovative and growing company is looking to fill the role of manager, change management. To join our growing team, please review the list of responsibilities and qualifications.</w:t>
      </w:r>
    </w:p>
    <w:p>
      <w:pPr>
        <w:pStyle w:val="Heading2"/>
      </w:pPr>
      <w:bookmarkStart w:id="22" w:name="responsibilities-for-manager-change-management"/>
      <w:r>
        <w:t xml:space="preserve">Responsibilities for manager, change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proactive, comprehensive change management plans to include senior leadership alignment, key stakeholder and impact analysis, resistance identification and resolution, communications, and success metrics</w:t>
      </w:r>
    </w:p>
    <w:p>
      <w:pPr>
        <w:pStyle w:val="Compact"/>
        <w:numPr>
          <w:numId w:val="1001"/>
          <w:ilvl w:val="0"/>
        </w:numPr>
      </w:pPr>
      <w:r>
        <w:t xml:space="preserve">Measure success of change interventions and drive action to sustain change by analyzing and interpreting employee data and feedback</w:t>
      </w:r>
    </w:p>
    <w:p>
      <w:pPr>
        <w:pStyle w:val="Compact"/>
        <w:numPr>
          <w:numId w:val="1001"/>
          <w:ilvl w:val="0"/>
        </w:numPr>
      </w:pPr>
      <w:r>
        <w:t xml:space="preserve">Be a part of a dynamic team of analysts responsible for administering and managing the change management process and procedures for the bank</w:t>
      </w:r>
    </w:p>
    <w:p>
      <w:pPr>
        <w:pStyle w:val="Compact"/>
        <w:numPr>
          <w:numId w:val="1001"/>
          <w:ilvl w:val="0"/>
        </w:numPr>
      </w:pPr>
      <w:r>
        <w:t xml:space="preserve">Create specific change management plans with respect to training and orientation of employees</w:t>
      </w:r>
    </w:p>
    <w:p>
      <w:pPr>
        <w:pStyle w:val="Compact"/>
        <w:numPr>
          <w:numId w:val="1001"/>
          <w:ilvl w:val="0"/>
        </w:numPr>
      </w:pPr>
      <w:r>
        <w:t xml:space="preserve">Develops, mentors, and coaches change management consultant team members</w:t>
      </w:r>
    </w:p>
    <w:p>
      <w:pPr>
        <w:pStyle w:val="Compact"/>
        <w:numPr>
          <w:numId w:val="1001"/>
          <w:ilvl w:val="0"/>
        </w:numPr>
      </w:pPr>
      <w:r>
        <w:t xml:space="preserve">Plan, manage, create and execute all Training Communications for external audience and internal audience groups via media agreed upon via the Communications Strategy</w:t>
      </w:r>
    </w:p>
    <w:p>
      <w:pPr>
        <w:pStyle w:val="Compact"/>
        <w:numPr>
          <w:numId w:val="1001"/>
          <w:ilvl w:val="0"/>
        </w:numPr>
      </w:pPr>
      <w:r>
        <w:t xml:space="preserve">Create/execute/maintain detailed work plan (MS project), create all deliverables and work closely with support teams (Communications, Change Management, Instructors / Super Users) across client landscape</w:t>
      </w:r>
    </w:p>
    <w:p>
      <w:pPr>
        <w:pStyle w:val="Compact"/>
        <w:numPr>
          <w:numId w:val="1001"/>
          <w:ilvl w:val="0"/>
        </w:numPr>
      </w:pPr>
      <w:r>
        <w:t xml:space="preserve">Manage the tool usage and deployment of all Training Accelerators such as, but not limited to uPerform, UPK, Epilogue</w:t>
      </w:r>
    </w:p>
    <w:p>
      <w:pPr>
        <w:pStyle w:val="Compact"/>
        <w:numPr>
          <w:numId w:val="1001"/>
          <w:ilvl w:val="0"/>
        </w:numPr>
      </w:pPr>
      <w:r>
        <w:t xml:space="preserve">Manage all Training Logistics and Invitations</w:t>
      </w:r>
    </w:p>
    <w:p>
      <w:pPr>
        <w:pStyle w:val="Compact"/>
        <w:numPr>
          <w:numId w:val="1001"/>
          <w:ilvl w:val="0"/>
        </w:numPr>
      </w:pPr>
      <w:r>
        <w:t xml:space="preserve">Manage all Training Resourcing and Budgeting</w:t>
      </w:r>
    </w:p>
    <w:p>
      <w:pPr>
        <w:pStyle w:val="Heading2"/>
      </w:pPr>
      <w:bookmarkStart w:id="23" w:name="qualifications-for-manager-change-management"/>
      <w:r>
        <w:t xml:space="preserve">Qualifications for manager, change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change management, process-reengineering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Previous experience in working with virtual / offshore project teams</w:t>
      </w:r>
    </w:p>
    <w:p>
      <w:pPr>
        <w:pStyle w:val="Compact"/>
        <w:numPr>
          <w:numId w:val="1002"/>
          <w:ilvl w:val="0"/>
        </w:numPr>
      </w:pPr>
      <w:r>
        <w:t xml:space="preserve">Excellent command of written and verbal English and Chinese</w:t>
      </w:r>
    </w:p>
    <w:p>
      <w:pPr>
        <w:pStyle w:val="Compact"/>
        <w:numPr>
          <w:numId w:val="1002"/>
          <w:ilvl w:val="0"/>
        </w:numPr>
      </w:pPr>
      <w:r>
        <w:t xml:space="preserve">Excellent consulting skills, including the ability to establish trust and rapport with key stakeholders, identify underlying needs, and develop sustainable solutions</w:t>
      </w:r>
    </w:p>
    <w:p>
      <w:pPr>
        <w:pStyle w:val="Compact"/>
        <w:numPr>
          <w:numId w:val="1002"/>
          <w:ilvl w:val="0"/>
        </w:numPr>
      </w:pPr>
      <w:r>
        <w:t xml:space="preserve">Experience in the management of large and small scale organizational readiness initiatives</w:t>
      </w:r>
    </w:p>
    <w:p>
      <w:pPr>
        <w:pStyle w:val="Compact"/>
        <w:numPr>
          <w:numId w:val="1002"/>
          <w:ilvl w:val="0"/>
        </w:numPr>
      </w:pPr>
      <w:r>
        <w:t xml:space="preserve">Working knowledge of organization development and large-scale change management methodologies, principles and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hang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hang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2021-10-28T13:28:36Z</dcterms:created>
  <dcterms:modified xsi:type="dcterms:W3CDTF">2021-10-28T13:28:36Z</dcterms:modified>
</cp:coreProperties>
</file>