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https://www.velvetjobs.com/job-descriptions/manager-business-transformation</w:t>
        </w:r>
      </w:hyperlink>
    </w:p>
    <w:p>
      <w:pPr>
        <w:pStyle w:val="Heading1"/>
      </w:pPr>
      <w:bookmarkStart w:id="21" w:name="example-of-manager-business-transformation-job-description"/>
      <w:r>
        <w:t xml:space="preserve">Example of Manager, Business Transformation Job Description</w:t>
      </w:r>
      <w:bookmarkEnd w:id="21"/>
    </w:p>
    <w:p>
      <w:pPr>
        <w:pStyle w:val="Compact"/>
      </w:pPr>
      <w:r>
        <w:t xml:space="preserve">Our company is growing rapidly and is looking to fill the role of manager, business transformation. To join our growing team, please review the list of responsibilities and qualifications.</w:t>
      </w:r>
    </w:p>
    <w:p>
      <w:pPr>
        <w:pStyle w:val="Heading2"/>
      </w:pPr>
      <w:bookmarkStart w:id="22" w:name="responsibilities-for-manager-business-transformation"/>
      <w:r>
        <w:t xml:space="preserve">Responsibilities for manager, business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Day to day financial support for SVP Finance for Technology, Operations and Enabling Functions, Finance Director, Business Transformation Programme and VP Group Planning and Forecasting</w:t>
      </w:r>
    </w:p>
    <w:p>
      <w:pPr>
        <w:pStyle w:val="Compact"/>
        <w:numPr>
          <w:numId w:val="1001"/>
          <w:ilvl w:val="0"/>
        </w:numPr>
      </w:pPr>
      <w:r>
        <w:t xml:space="preserve">Partner with all the Finance workstream leads to aggregate the progress against the signed off plans</w:t>
      </w:r>
    </w:p>
    <w:p>
      <w:pPr>
        <w:pStyle w:val="Compact"/>
        <w:numPr>
          <w:numId w:val="1001"/>
          <w:ilvl w:val="0"/>
        </w:numPr>
      </w:pPr>
      <w:r>
        <w:t xml:space="preserve">Evaluates both strategic and crisis opportunities for improving the core business</w:t>
      </w:r>
    </w:p>
    <w:p>
      <w:pPr>
        <w:pStyle w:val="Compact"/>
        <w:numPr>
          <w:numId w:val="1001"/>
          <w:ilvl w:val="0"/>
        </w:numPr>
      </w:pPr>
      <w:r>
        <w:t xml:space="preserve">Use quantitative/statistical process modeling and simulation techniques &amp; tools to improve Quality, Client experience, and lower Costs and Cycle time</w:t>
      </w:r>
    </w:p>
    <w:p>
      <w:pPr>
        <w:pStyle w:val="Compact"/>
        <w:numPr>
          <w:numId w:val="1001"/>
          <w:ilvl w:val="0"/>
        </w:numPr>
      </w:pPr>
      <w:r>
        <w:t xml:space="preserve">Establish acceptable and realistic success and performance metrics with functional and business line inputs</w:t>
      </w:r>
    </w:p>
    <w:p>
      <w:pPr>
        <w:pStyle w:val="Compact"/>
        <w:numPr>
          <w:numId w:val="1001"/>
          <w:ilvl w:val="0"/>
        </w:numPr>
      </w:pPr>
      <w:r>
        <w:t xml:space="preserve">Leads the implementation of Program Management Best Practices</w:t>
      </w:r>
    </w:p>
    <w:p>
      <w:pPr>
        <w:pStyle w:val="Compact"/>
        <w:numPr>
          <w:numId w:val="1001"/>
          <w:ilvl w:val="0"/>
        </w:numPr>
      </w:pPr>
      <w:r>
        <w:t xml:space="preserve">Leads, Coaches, counsels, mentors and provides developmental opportunities and job assignments to enhance employee performance and expand capabilities</w:t>
      </w:r>
    </w:p>
    <w:p>
      <w:pPr>
        <w:pStyle w:val="Compact"/>
        <w:numPr>
          <w:numId w:val="1001"/>
          <w:ilvl w:val="0"/>
        </w:numPr>
      </w:pPr>
      <w:r>
        <w:t xml:space="preserve">Establish partnerships and engage with internal and external stakeholders, maintain relationships/partnerships with internal customers, peers and partners to develop strategies, goals and objectives that are consistent with organization strategy and drive business solutions</w:t>
      </w:r>
    </w:p>
    <w:p>
      <w:pPr>
        <w:pStyle w:val="Compact"/>
        <w:numPr>
          <w:numId w:val="1001"/>
          <w:ilvl w:val="0"/>
        </w:numPr>
      </w:pPr>
      <w:r>
        <w:t xml:space="preserve">Market and leading practice insights in F&amp;A</w:t>
      </w:r>
    </w:p>
    <w:p>
      <w:pPr>
        <w:pStyle w:val="Compact"/>
        <w:numPr>
          <w:numId w:val="1001"/>
          <w:ilvl w:val="0"/>
        </w:numPr>
      </w:pPr>
      <w:r>
        <w:t xml:space="preserve">Experience in driving a performance-based culture in F&amp;A</w:t>
      </w:r>
    </w:p>
    <w:p>
      <w:pPr>
        <w:pStyle w:val="Heading2"/>
      </w:pPr>
      <w:bookmarkStart w:id="23" w:name="qualifications-for-manager-business-transformation"/>
      <w:r>
        <w:t xml:space="preserve">Qualifications for manager, business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for developing, training and coaching colleagues</w:t>
      </w:r>
    </w:p>
    <w:p>
      <w:pPr>
        <w:pStyle w:val="Compact"/>
        <w:numPr>
          <w:numId w:val="1002"/>
          <w:ilvl w:val="0"/>
        </w:numPr>
      </w:pPr>
      <w:r>
        <w:t xml:space="preserve">Ability to influence change and motivate others</w:t>
      </w:r>
    </w:p>
    <w:p>
      <w:pPr>
        <w:pStyle w:val="Compact"/>
        <w:numPr>
          <w:numId w:val="1002"/>
          <w:ilvl w:val="0"/>
        </w:numPr>
      </w:pPr>
      <w:r>
        <w:t xml:space="preserve">Bachelor's degree required in engineering, business or any other technical discipline or equivalent experience</w:t>
      </w:r>
    </w:p>
    <w:p>
      <w:pPr>
        <w:pStyle w:val="Compact"/>
        <w:numPr>
          <w:numId w:val="1002"/>
          <w:ilvl w:val="0"/>
        </w:numPr>
      </w:pPr>
      <w:r>
        <w:t xml:space="preserve">2-4 years of post-graduate experience in management consulting, investment banking or a corporate strategy role preferred</w:t>
      </w:r>
    </w:p>
    <w:p>
      <w:pPr>
        <w:pStyle w:val="Compact"/>
        <w:numPr>
          <w:numId w:val="1002"/>
          <w:ilvl w:val="0"/>
        </w:numPr>
      </w:pPr>
      <w:r>
        <w:t xml:space="preserve">Programme Management Methodology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 in a Hospital and / or Physician Revenue Cycle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