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https://www.velvetjobs.com/job-descriptions/manager-business-analyst</w:t>
        </w:r>
      </w:hyperlink>
    </w:p>
    <w:p>
      <w:pPr>
        <w:pStyle w:val="Heading1"/>
      </w:pPr>
      <w:bookmarkStart w:id="21" w:name="example-of-manager-business-analyst-job-description"/>
      <w:r>
        <w:t xml:space="preserve">Example of Manager Business Analyst Job Description</w:t>
      </w:r>
      <w:bookmarkEnd w:id="21"/>
    </w:p>
    <w:p>
      <w:pPr>
        <w:pStyle w:val="Compact"/>
      </w:pPr>
      <w:r>
        <w:t xml:space="preserve">Our company is growing rapidly and is hiring for a manager business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usiness-analyst"/>
      <w:r>
        <w:t xml:space="preserve">Responsibilities for manager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business leads within the team to identify, define, and clarify the scope / issues in terms of complex business/systems requirements</w:t>
      </w:r>
    </w:p>
    <w:p>
      <w:pPr>
        <w:pStyle w:val="Compact"/>
        <w:numPr>
          <w:numId w:val="1001"/>
          <w:ilvl w:val="0"/>
        </w:numPr>
      </w:pPr>
      <w:r>
        <w:t xml:space="preserve">Functionality co-ordination across multiple system projects delivering common, re-usable functionality using service-oriented patterns</w:t>
      </w:r>
    </w:p>
    <w:p>
      <w:pPr>
        <w:pStyle w:val="Compact"/>
        <w:numPr>
          <w:numId w:val="1001"/>
          <w:ilvl w:val="0"/>
        </w:numPr>
      </w:pPr>
      <w:r>
        <w:t xml:space="preserve">Driving user acceptance criteria with the customer</w:t>
      </w:r>
    </w:p>
    <w:p>
      <w:pPr>
        <w:pStyle w:val="Compact"/>
        <w:numPr>
          <w:numId w:val="1001"/>
          <w:ilvl w:val="0"/>
        </w:numPr>
      </w:pPr>
      <w:r>
        <w:t xml:space="preserve">Co-ordinate with onshore-offshore UK/India business analysts</w:t>
      </w:r>
    </w:p>
    <w:p>
      <w:pPr>
        <w:pStyle w:val="Compact"/>
        <w:numPr>
          <w:numId w:val="1001"/>
          <w:ilvl w:val="0"/>
        </w:numPr>
      </w:pPr>
      <w:r>
        <w:t xml:space="preserve">Interact &amp; work with third party partners and suppliers</w:t>
      </w:r>
    </w:p>
    <w:p>
      <w:pPr>
        <w:pStyle w:val="Compact"/>
        <w:numPr>
          <w:numId w:val="1001"/>
          <w:ilvl w:val="0"/>
        </w:numPr>
      </w:pPr>
      <w:r>
        <w:t xml:space="preserve">Stay abreast of key emerging products / industry standards in the Business Analysis arena</w:t>
      </w:r>
    </w:p>
    <w:p>
      <w:pPr>
        <w:pStyle w:val="Compact"/>
        <w:numPr>
          <w:numId w:val="1001"/>
          <w:ilvl w:val="0"/>
        </w:numPr>
      </w:pPr>
      <w:r>
        <w:t xml:space="preserve">Contribute to BA forum, lead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Assists the marketing team in the development of market research objectives</w:t>
      </w:r>
    </w:p>
    <w:p>
      <w:pPr>
        <w:pStyle w:val="Compact"/>
        <w:numPr>
          <w:numId w:val="1001"/>
          <w:ilvl w:val="0"/>
        </w:numPr>
      </w:pPr>
      <w:r>
        <w:t xml:space="preserve">Analyzes current research and statistical techniques, and determines those that best fit the needs of the marketing plans</w:t>
      </w:r>
    </w:p>
    <w:p>
      <w:pPr>
        <w:pStyle w:val="Compact"/>
        <w:numPr>
          <w:numId w:val="1001"/>
          <w:ilvl w:val="0"/>
        </w:numPr>
      </w:pPr>
      <w:r>
        <w:t xml:space="preserve">Establishes research methods, such as survey, opinion poll, questionnaire and designs means for collecting data for each project</w:t>
      </w:r>
    </w:p>
    <w:p>
      <w:pPr>
        <w:pStyle w:val="Heading2"/>
      </w:pPr>
      <w:bookmarkStart w:id="23" w:name="qualifications-for-manager-business-analyst"/>
      <w:r>
        <w:t xml:space="preserve">Qualifications for manager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 skills, excellent communication and presentation skills, ability to translate business needs into technical terms, strong conflict resolution,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Ability to derive analytics data using Adobe Site Catalyst or equivalent</w:t>
      </w:r>
    </w:p>
    <w:p>
      <w:pPr>
        <w:pStyle w:val="Compact"/>
        <w:numPr>
          <w:numId w:val="1002"/>
          <w:ilvl w:val="0"/>
        </w:numPr>
      </w:pPr>
      <w:r>
        <w:t xml:space="preserve">Ability to size impacts of KPIs on a project</w:t>
      </w:r>
    </w:p>
    <w:p>
      <w:pPr>
        <w:pStyle w:val="Compact"/>
        <w:numPr>
          <w:numId w:val="1002"/>
          <w:ilvl w:val="0"/>
        </w:numPr>
      </w:pPr>
      <w:r>
        <w:t xml:space="preserve">2+ years of Agile methodology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prioritize user stories based on KPI/Value impact</w:t>
      </w:r>
    </w:p>
    <w:p>
      <w:pPr>
        <w:pStyle w:val="Compact"/>
        <w:numPr>
          <w:numId w:val="1002"/>
          <w:ilvl w:val="0"/>
        </w:numPr>
      </w:pPr>
      <w:r>
        <w:t xml:space="preserve">Experience in Business Analysis on digital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2021-10-28T13:28:41Z</dcterms:created>
  <dcterms:modified xsi:type="dcterms:W3CDTF">2021-10-28T13:28:41Z</dcterms:modified>
</cp:coreProperties>
</file>