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https://www.velvetjobs.com/job-descriptions/manager-brand-communications</w:t>
        </w:r>
      </w:hyperlink>
    </w:p>
    <w:p>
      <w:pPr>
        <w:pStyle w:val="Heading1"/>
      </w:pPr>
      <w:bookmarkStart w:id="21" w:name="example-of-manager-brand-communications-job-description"/>
      <w:r>
        <w:t xml:space="preserve">Example of Manager Brand Communications Job Description</w:t>
      </w:r>
      <w:bookmarkEnd w:id="21"/>
    </w:p>
    <w:p>
      <w:pPr>
        <w:pStyle w:val="Compact"/>
      </w:pPr>
      <w:r>
        <w:t xml:space="preserve">Our company is looking for a manager brand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d-communications"/>
      <w:r>
        <w:t xml:space="preserve">Responsibilities for manager brand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competitive market dynamics to develop and/or change marketing plans</w:t>
      </w:r>
    </w:p>
    <w:p>
      <w:pPr>
        <w:pStyle w:val="Compact"/>
        <w:numPr>
          <w:numId w:val="1001"/>
          <w:ilvl w:val="0"/>
        </w:numPr>
      </w:pPr>
      <w:r>
        <w:t xml:space="preserve">Lead Olympics Asset Strategy development &amp; execution in support of the 4 month global launch window</w:t>
      </w:r>
    </w:p>
    <w:p>
      <w:pPr>
        <w:pStyle w:val="Compact"/>
        <w:numPr>
          <w:numId w:val="1001"/>
          <w:ilvl w:val="0"/>
        </w:numPr>
      </w:pPr>
      <w:r>
        <w:t xml:space="preserve">Accountable for the development and implementation of a Brand strategy, with the Manager, Retail Sales</w:t>
      </w:r>
    </w:p>
    <w:p>
      <w:pPr>
        <w:pStyle w:val="Compact"/>
        <w:numPr>
          <w:numId w:val="1001"/>
          <w:ilvl w:val="0"/>
        </w:numPr>
      </w:pPr>
      <w:r>
        <w:t xml:space="preserve">Continuously review and improve our customer Brand offer through research, competitor tracking and knowledge sharing, identifying and implementing value adding opportunities, in areas such as loyalty and prospecting</w:t>
      </w:r>
    </w:p>
    <w:p>
      <w:pPr>
        <w:pStyle w:val="Compact"/>
        <w:numPr>
          <w:numId w:val="1001"/>
          <w:ilvl w:val="0"/>
        </w:numPr>
      </w:pPr>
      <w:r>
        <w:t xml:space="preserve">Manage, coach and develop the Brand Communications Coordinator, Digital Communications Coordinator and Business Support &amp; Communications roles</w:t>
      </w:r>
    </w:p>
    <w:p>
      <w:pPr>
        <w:pStyle w:val="Compact"/>
        <w:numPr>
          <w:numId w:val="1001"/>
          <w:ilvl w:val="0"/>
        </w:numPr>
      </w:pPr>
      <w:r>
        <w:t xml:space="preserve">Manage, coach and develop the Contracts Coordinator role, safeguarding contractual and investment issues for all UKM sales groups including claims and litigation support</w:t>
      </w:r>
    </w:p>
    <w:p>
      <w:pPr>
        <w:pStyle w:val="Compact"/>
        <w:numPr>
          <w:numId w:val="1001"/>
          <w:ilvl w:val="0"/>
        </w:numPr>
      </w:pPr>
      <w:r>
        <w:t xml:space="preserve">Identify and manage the delivery of measurable customer and consumer facing promotional activities in line with sales strategy and customer feedback</w:t>
      </w:r>
    </w:p>
    <w:p>
      <w:pPr>
        <w:pStyle w:val="Compact"/>
        <w:numPr>
          <w:numId w:val="1001"/>
          <w:ilvl w:val="0"/>
        </w:numPr>
      </w:pPr>
      <w:r>
        <w:t xml:space="preserve">Leading the development and enhancement of digital communications, including social media, extranet, internet and intranet sites</w:t>
      </w:r>
    </w:p>
    <w:p>
      <w:pPr>
        <w:pStyle w:val="Compact"/>
        <w:numPr>
          <w:numId w:val="1001"/>
          <w:ilvl w:val="0"/>
        </w:numPr>
      </w:pPr>
      <w:r>
        <w:t xml:space="preserve">Manage the co-ordination of major customer hospitality, events and exhibitions, allocating resources and driving through improvements to provide a cohesive, auditable approach</w:t>
      </w:r>
    </w:p>
    <w:p>
      <w:pPr>
        <w:pStyle w:val="Compact"/>
        <w:numPr>
          <w:numId w:val="1001"/>
          <w:ilvl w:val="0"/>
        </w:numPr>
      </w:pPr>
      <w:r>
        <w:t xml:space="preserve">Continuously review and improve the Marketing Sales Toolkit for all channels, delivering a suite of impactful materials</w:t>
      </w:r>
    </w:p>
    <w:p>
      <w:pPr>
        <w:pStyle w:val="Heading2"/>
      </w:pPr>
      <w:bookmarkStart w:id="23" w:name="qualifications-for-manager-brand-communications"/>
      <w:r>
        <w:t xml:space="preserve">Qualifications for manager brand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/ Chinese bilingual a plus</w:t>
      </w:r>
    </w:p>
    <w:p>
      <w:pPr>
        <w:pStyle w:val="Compact"/>
        <w:numPr>
          <w:numId w:val="1002"/>
          <w:ilvl w:val="0"/>
        </w:numPr>
      </w:pPr>
      <w:r>
        <w:t xml:space="preserve">Frequent travelling especially within the Arabian Peninsula</w:t>
      </w:r>
    </w:p>
    <w:p>
      <w:pPr>
        <w:pStyle w:val="Compact"/>
        <w:numPr>
          <w:numId w:val="1002"/>
          <w:ilvl w:val="0"/>
        </w:numPr>
      </w:pPr>
      <w:r>
        <w:t xml:space="preserve">Willingness to work at the client office in Stamford, CT 3-4 days per week</w:t>
      </w:r>
    </w:p>
    <w:p>
      <w:pPr>
        <w:pStyle w:val="Compact"/>
        <w:numPr>
          <w:numId w:val="1002"/>
          <w:ilvl w:val="0"/>
        </w:numPr>
      </w:pPr>
      <w:r>
        <w:t xml:space="preserve">Broad experience in marketing communications, global campaign development and execution</w:t>
      </w:r>
    </w:p>
    <w:p>
      <w:pPr>
        <w:pStyle w:val="Compact"/>
        <w:numPr>
          <w:numId w:val="1002"/>
          <w:ilvl w:val="0"/>
        </w:numPr>
      </w:pPr>
      <w:r>
        <w:t xml:space="preserve">Broad understanding of and passion for the outdoor sports and fashion/entertainment industry</w:t>
      </w:r>
    </w:p>
    <w:p>
      <w:pPr>
        <w:pStyle w:val="Compact"/>
        <w:numPr>
          <w:numId w:val="1002"/>
          <w:ilvl w:val="0"/>
        </w:numPr>
      </w:pPr>
      <w:r>
        <w:t xml:space="preserve">A passion for the outdoor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