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https://www.velvetjobs.com/job-descriptions/manager-branch</w:t>
        </w:r>
      </w:hyperlink>
    </w:p>
    <w:p>
      <w:pPr>
        <w:pStyle w:val="Heading1"/>
      </w:pPr>
      <w:bookmarkStart w:id="21" w:name="example-of-manager-branch-job-description"/>
      <w:r>
        <w:t xml:space="preserve">Example of Manager Branch Job Description</w:t>
      </w:r>
      <w:bookmarkEnd w:id="21"/>
    </w:p>
    <w:p>
      <w:pPr>
        <w:pStyle w:val="Compact"/>
      </w:pPr>
      <w:r>
        <w:t xml:space="preserve">Our company is growing rapidly and is looking to fill the role of manager branch.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branch"/>
      <w:r>
        <w:t xml:space="preserve">Responsibilities for manager branch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Motivates staff to achieve maximum production levels</w:t>
      </w:r>
    </w:p>
    <w:p>
      <w:pPr>
        <w:pStyle w:val="Compact"/>
        <w:numPr>
          <w:numId w:val="1001"/>
          <w:ilvl w:val="0"/>
        </w:numPr>
      </w:pPr>
      <w:r>
        <w:t xml:space="preserve">Provide leadership and guidance for operational planning for parts, sales, admin and service in line with strategic objectives</w:t>
      </w:r>
    </w:p>
    <w:p>
      <w:pPr>
        <w:pStyle w:val="Compact"/>
        <w:numPr>
          <w:numId w:val="1001"/>
          <w:ilvl w:val="0"/>
        </w:numPr>
      </w:pPr>
      <w:r>
        <w:t xml:space="preserve">Effective implement systems and processes</w:t>
      </w:r>
    </w:p>
    <w:p>
      <w:pPr>
        <w:pStyle w:val="Compact"/>
        <w:numPr>
          <w:numId w:val="1001"/>
          <w:ilvl w:val="0"/>
        </w:numPr>
      </w:pPr>
      <w:r>
        <w:t xml:space="preserve">Provide management support to deal with misconduct and discipline</w:t>
      </w:r>
    </w:p>
    <w:p>
      <w:pPr>
        <w:pStyle w:val="Compact"/>
        <w:numPr>
          <w:numId w:val="1001"/>
          <w:ilvl w:val="0"/>
        </w:numPr>
      </w:pPr>
      <w:r>
        <w:t xml:space="preserve">Review KPIs and monitor performance of staff</w:t>
      </w:r>
    </w:p>
    <w:p>
      <w:pPr>
        <w:pStyle w:val="Compact"/>
        <w:numPr>
          <w:numId w:val="1001"/>
          <w:ilvl w:val="0"/>
        </w:numPr>
      </w:pPr>
      <w:r>
        <w:t xml:space="preserve">Determine and implement initiatives to build good work relationships</w:t>
      </w:r>
    </w:p>
    <w:p>
      <w:pPr>
        <w:pStyle w:val="Compact"/>
        <w:numPr>
          <w:numId w:val="1001"/>
          <w:ilvl w:val="0"/>
        </w:numPr>
      </w:pPr>
      <w:r>
        <w:t xml:space="preserve">Ensure effective customer service and CSI levels are achieved through customer visits, addressing customer queries</w:t>
      </w:r>
    </w:p>
    <w:p>
      <w:pPr>
        <w:pStyle w:val="Compact"/>
        <w:numPr>
          <w:numId w:val="1001"/>
          <w:ilvl w:val="0"/>
        </w:numPr>
      </w:pPr>
      <w:r>
        <w:t xml:space="preserve">Close monitoring and control performance business</w:t>
      </w:r>
    </w:p>
    <w:p>
      <w:pPr>
        <w:pStyle w:val="Compact"/>
        <w:numPr>
          <w:numId w:val="1001"/>
          <w:ilvl w:val="0"/>
        </w:numPr>
      </w:pPr>
      <w:r>
        <w:t xml:space="preserve">Interrogate performance figures and determine immediate solutions/recommendations for improvement in the case of areas of poor performance</w:t>
      </w:r>
    </w:p>
    <w:p>
      <w:pPr>
        <w:pStyle w:val="Compact"/>
        <w:numPr>
          <w:numId w:val="1001"/>
          <w:ilvl w:val="0"/>
        </w:numPr>
      </w:pPr>
      <w:r>
        <w:t xml:space="preserve">Effective control of Selling and Admin expenses</w:t>
      </w:r>
    </w:p>
    <w:p>
      <w:pPr>
        <w:pStyle w:val="Heading2"/>
      </w:pPr>
      <w:bookmarkStart w:id="23" w:name="qualifications-for-manager-branch"/>
      <w:r>
        <w:t xml:space="preserve">Qualifications for manager branch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initiative, drive and ability to work independently in a ten</w:t>
      </w:r>
    </w:p>
    <w:p>
      <w:pPr>
        <w:pStyle w:val="Compact"/>
        <w:numPr>
          <w:numId w:val="1002"/>
          <w:ilvl w:val="0"/>
        </w:numPr>
      </w:pPr>
      <w:r>
        <w:t xml:space="preserve">Commercial lending &amp; commercial deposit background or experience</w:t>
      </w:r>
    </w:p>
    <w:p>
      <w:pPr>
        <w:pStyle w:val="Compact"/>
        <w:numPr>
          <w:numId w:val="1002"/>
          <w:ilvl w:val="0"/>
        </w:numPr>
      </w:pPr>
      <w:r>
        <w:t xml:space="preserve">Ability to achieve annual goals through business generation of C&amp;I, CRE, Multifamily Mortgages, SBA, Treasury Management, Deposit, Investment, Cross-Border and other commercial and consumer products offered through East West Bank</w:t>
      </w:r>
    </w:p>
    <w:p>
      <w:pPr>
        <w:pStyle w:val="Compact"/>
        <w:numPr>
          <w:numId w:val="1002"/>
          <w:ilvl w:val="0"/>
        </w:numPr>
      </w:pPr>
      <w:r>
        <w:t xml:space="preserve">Minimum of 4 years of branch management experience or equivalent preferred</w:t>
      </w:r>
    </w:p>
    <w:p>
      <w:pPr>
        <w:pStyle w:val="Compact"/>
        <w:numPr>
          <w:numId w:val="1002"/>
          <w:ilvl w:val="0"/>
        </w:numPr>
      </w:pPr>
      <w:r>
        <w:t xml:space="preserve">Demonstrated leadership in motivating and coaching employees to provide superior customer service and achieve sales goals</w:t>
      </w:r>
    </w:p>
    <w:p>
      <w:pPr>
        <w:pStyle w:val="Compact"/>
        <w:numPr>
          <w:numId w:val="1002"/>
          <w:ilvl w:val="0"/>
        </w:numPr>
      </w:pPr>
      <w:r>
        <w:t xml:space="preserve">Ability to assess credit risk in CRE and C&amp;I opportunities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ran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ran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2021-10-28T13:33:11Z</dcterms:created>
  <dcterms:modified xsi:type="dcterms:W3CDTF">2021-10-28T13:33:11Z</dcterms:modified>
</cp:coreProperties>
</file>