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https://www.velvetjobs.com/job-descriptions/manager-branch</w:t>
        </w:r>
      </w:hyperlink>
    </w:p>
    <w:p>
      <w:pPr>
        <w:pStyle w:val="Heading1"/>
      </w:pPr>
      <w:bookmarkStart w:id="21" w:name="example-of-manager-branch-job-description"/>
      <w:r>
        <w:t xml:space="preserve">Example of Manager Branch Job Description</w:t>
      </w:r>
      <w:bookmarkEnd w:id="21"/>
    </w:p>
    <w:p>
      <w:pPr>
        <w:pStyle w:val="Compact"/>
      </w:pPr>
      <w:r>
        <w:t xml:space="preserve">Our innovative and growing company is looking for a manager branch.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ranch"/>
      <w:r>
        <w:t xml:space="preserve">Responsibilities for manager branch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Champion a customer centric culture and own customer experience in the branch</w:t>
      </w:r>
    </w:p>
    <w:p>
      <w:pPr>
        <w:pStyle w:val="Compact"/>
        <w:numPr>
          <w:numId w:val="1001"/>
          <w:ilvl w:val="0"/>
        </w:numPr>
      </w:pPr>
      <w:r>
        <w:t xml:space="preserve">Service and sell to clients via escalations or complex sales referred by the relationship bankers, and participate in sales call with Small business and commercial partners as appropriate</w:t>
      </w:r>
    </w:p>
    <w:p>
      <w:pPr>
        <w:pStyle w:val="Compact"/>
        <w:numPr>
          <w:numId w:val="1001"/>
          <w:ilvl w:val="0"/>
        </w:numPr>
      </w:pPr>
      <w:r>
        <w:t xml:space="preserve">In de novo markets, make additional efforts to generate branch traffic</w:t>
      </w:r>
    </w:p>
    <w:p>
      <w:pPr>
        <w:pStyle w:val="Compact"/>
        <w:numPr>
          <w:numId w:val="1001"/>
          <w:ilvl w:val="0"/>
        </w:numPr>
      </w:pPr>
      <w:r>
        <w:t xml:space="preserve">Ownership for service levels and operational excellence in branch</w:t>
      </w:r>
    </w:p>
    <w:p>
      <w:pPr>
        <w:pStyle w:val="Compact"/>
        <w:numPr>
          <w:numId w:val="1001"/>
          <w:ilvl w:val="0"/>
        </w:numPr>
      </w:pPr>
      <w:r>
        <w:t xml:space="preserve">Ultimate accountability for risk and compliance for branch</w:t>
      </w:r>
    </w:p>
    <w:p>
      <w:pPr>
        <w:pStyle w:val="Compact"/>
        <w:numPr>
          <w:numId w:val="1001"/>
          <w:ilvl w:val="0"/>
        </w:numPr>
      </w:pPr>
      <w:r>
        <w:t xml:space="preserve">Implement and advocate the regions human resource strategy</w:t>
      </w:r>
    </w:p>
    <w:p>
      <w:pPr>
        <w:pStyle w:val="Compact"/>
        <w:numPr>
          <w:numId w:val="1001"/>
          <w:ilvl w:val="0"/>
        </w:numPr>
      </w:pPr>
      <w:r>
        <w:t xml:space="preserve">Manage day-to-day branch operations to maximize profit for branch</w:t>
      </w:r>
    </w:p>
    <w:p>
      <w:pPr>
        <w:pStyle w:val="Compact"/>
        <w:numPr>
          <w:numId w:val="1001"/>
          <w:ilvl w:val="0"/>
        </w:numPr>
      </w:pPr>
      <w:r>
        <w:t xml:space="preserve">Practice, participate and incorporate Business Development by conducting productivity and action workshops</w:t>
      </w:r>
    </w:p>
    <w:p>
      <w:pPr>
        <w:pStyle w:val="Compact"/>
        <w:numPr>
          <w:numId w:val="1001"/>
          <w:ilvl w:val="0"/>
        </w:numPr>
      </w:pPr>
      <w:r>
        <w:t xml:space="preserve">Manage day-to-day local operations including hiring, termination and employee relations of local employees and sales staff in accordance with Company policy and procedure</w:t>
      </w:r>
    </w:p>
    <w:p>
      <w:pPr>
        <w:pStyle w:val="Compact"/>
        <w:numPr>
          <w:numId w:val="1001"/>
          <w:ilvl w:val="0"/>
        </w:numPr>
      </w:pPr>
      <w:r>
        <w:t xml:space="preserve">Recruit, acquire, and retain productive sales associates</w:t>
      </w:r>
    </w:p>
    <w:p>
      <w:pPr>
        <w:pStyle w:val="Heading2"/>
      </w:pPr>
      <w:bookmarkStart w:id="23" w:name="qualifications-for-manager-branch"/>
      <w:r>
        <w:t xml:space="preserve">Qualifications for manager branch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3rd level qualification with a primary Degree or Masters</w:t>
      </w:r>
    </w:p>
    <w:p>
      <w:pPr>
        <w:pStyle w:val="Compact"/>
        <w:numPr>
          <w:numId w:val="1002"/>
          <w:ilvl w:val="0"/>
        </w:numPr>
      </w:pPr>
      <w:r>
        <w:t xml:space="preserve">Expertise in and a passion for emerging trends in banking - Online, Internet, B2B and social media</w:t>
      </w:r>
    </w:p>
    <w:p>
      <w:pPr>
        <w:pStyle w:val="Compact"/>
        <w:numPr>
          <w:numId w:val="1002"/>
          <w:ilvl w:val="0"/>
        </w:numPr>
      </w:pPr>
      <w:r>
        <w:t xml:space="preserve">Proven track record in driving sales and profits</w:t>
      </w:r>
    </w:p>
    <w:p>
      <w:pPr>
        <w:pStyle w:val="Compact"/>
        <w:numPr>
          <w:numId w:val="1002"/>
          <w:ilvl w:val="0"/>
        </w:numPr>
      </w:pPr>
      <w:r>
        <w:t xml:space="preserve">QFA qualified ideally - if not then willing to commit to attaining the QFA through support from the branch</w:t>
      </w:r>
    </w:p>
    <w:p>
      <w:pPr>
        <w:pStyle w:val="Compact"/>
        <w:numPr>
          <w:numId w:val="1002"/>
          <w:ilvl w:val="0"/>
        </w:numPr>
      </w:pPr>
      <w:r>
        <w:t xml:space="preserve">Managerial Leadership &amp; Coaching experience</w:t>
      </w:r>
    </w:p>
    <w:p>
      <w:pPr>
        <w:pStyle w:val="Compact"/>
        <w:numPr>
          <w:numId w:val="1002"/>
          <w:ilvl w:val="0"/>
        </w:numPr>
      </w:pPr>
      <w:r>
        <w:t xml:space="preserve">MUST SPEAK FRENCH AND ENGLISH FLUENTLY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2021-10-28T12:53:06Z</dcterms:created>
  <dcterms:modified xsi:type="dcterms:W3CDTF">2021-10-28T12:53:06Z</dcterms:modified>
</cp:coreProperties>
</file>