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https://www.velvetjobs.com/job-descriptions/manager-benefits</w:t>
        </w:r>
      </w:hyperlink>
    </w:p>
    <w:p>
      <w:pPr>
        <w:pStyle w:val="Heading1"/>
      </w:pPr>
      <w:bookmarkStart w:id="21" w:name="example-of-manager-benefits-job-description"/>
      <w:r>
        <w:t xml:space="preserve">Example of Manager, Benefits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manager, benefits.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benefits"/>
      <w:r>
        <w:t xml:space="preserve">Responsibilities for manager,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key member of the 401K fiduciary committee</w:t>
      </w:r>
    </w:p>
    <w:p>
      <w:pPr>
        <w:pStyle w:val="Compact"/>
        <w:numPr>
          <w:numId w:val="1001"/>
          <w:ilvl w:val="0"/>
        </w:numPr>
      </w:pPr>
      <w:r>
        <w:t xml:space="preserve">Arranges for wellness program events at all company locations</w:t>
      </w:r>
    </w:p>
    <w:p>
      <w:pPr>
        <w:pStyle w:val="Compact"/>
        <w:numPr>
          <w:numId w:val="1001"/>
          <w:ilvl w:val="0"/>
        </w:numPr>
      </w:pPr>
      <w:r>
        <w:t xml:space="preserve">Manages benefit plan audits including the compilation and filing of 5500s for health, and disability plans</w:t>
      </w:r>
    </w:p>
    <w:p>
      <w:pPr>
        <w:pStyle w:val="Compact"/>
        <w:numPr>
          <w:numId w:val="1001"/>
          <w:ilvl w:val="0"/>
        </w:numPr>
      </w:pPr>
      <w:r>
        <w:t xml:space="preserve">Development of new benefit programs</w:t>
      </w:r>
    </w:p>
    <w:p>
      <w:pPr>
        <w:pStyle w:val="Compact"/>
        <w:numPr>
          <w:numId w:val="1001"/>
          <w:ilvl w:val="0"/>
        </w:numPr>
      </w:pPr>
      <w:r>
        <w:t xml:space="preserve">Oversee Open Enrollment process</w:t>
      </w:r>
    </w:p>
    <w:p>
      <w:pPr>
        <w:pStyle w:val="Compact"/>
        <w:numPr>
          <w:numId w:val="1001"/>
          <w:ilvl w:val="0"/>
        </w:numPr>
      </w:pPr>
      <w:r>
        <w:t xml:space="preserve">Develop wellness program and events</w:t>
      </w:r>
    </w:p>
    <w:p>
      <w:pPr>
        <w:pStyle w:val="Compact"/>
        <w:numPr>
          <w:numId w:val="1001"/>
          <w:ilvl w:val="0"/>
        </w:numPr>
      </w:pPr>
      <w:r>
        <w:t xml:space="preserve">Provides input and updates information to employee benefit communications including Summary Plan Descriptions, Plan Documents, forms, , for the Company’s Health &amp; Welfare plans</w:t>
      </w:r>
    </w:p>
    <w:p>
      <w:pPr>
        <w:pStyle w:val="Compact"/>
        <w:numPr>
          <w:numId w:val="1001"/>
          <w:ilvl w:val="0"/>
        </w:numPr>
      </w:pPr>
      <w:r>
        <w:t xml:space="preserve">Ensures clear communication to all benefit eligible associates</w:t>
      </w:r>
    </w:p>
    <w:p>
      <w:pPr>
        <w:pStyle w:val="Compact"/>
        <w:numPr>
          <w:numId w:val="1001"/>
          <w:ilvl w:val="0"/>
        </w:numPr>
      </w:pPr>
      <w:r>
        <w:t xml:space="preserve">Ensuring policies, procedures, and reporting are in compliance</w:t>
      </w:r>
    </w:p>
    <w:p>
      <w:pPr>
        <w:pStyle w:val="Compact"/>
        <w:numPr>
          <w:numId w:val="1001"/>
          <w:ilvl w:val="0"/>
        </w:numPr>
      </w:pPr>
      <w:r>
        <w:t xml:space="preserve">Overseeing Health &amp; Welfare annual open enrollment and managing retirement plans year-end processes</w:t>
      </w:r>
    </w:p>
    <w:p>
      <w:pPr>
        <w:pStyle w:val="Heading2"/>
      </w:pPr>
      <w:bookmarkStart w:id="23" w:name="qualifications-for-manager-benefits"/>
      <w:r>
        <w:t xml:space="preserve">Qualifications for manager,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CEBs or other benefits/compliance certification preferred</w:t>
      </w:r>
    </w:p>
    <w:p>
      <w:pPr>
        <w:pStyle w:val="Compact"/>
        <w:numPr>
          <w:numId w:val="1002"/>
          <w:ilvl w:val="0"/>
        </w:numPr>
      </w:pPr>
      <w:r>
        <w:t xml:space="preserve">An Undergraduate degree in Human Resources Management, Business Administration, or related discipline is preferred as is an advanced degree</w:t>
      </w:r>
    </w:p>
    <w:p>
      <w:pPr>
        <w:pStyle w:val="Compact"/>
        <w:numPr>
          <w:numId w:val="1002"/>
          <w:ilvl w:val="0"/>
        </w:numPr>
      </w:pPr>
      <w:r>
        <w:t xml:space="preserve">A minimum of 8 years of experience in Human Resources focusing in Benefits health &amp; welfare and retirement plans is required with the qualification of an Undergraduate degree</w:t>
      </w:r>
    </w:p>
    <w:p>
      <w:pPr>
        <w:pStyle w:val="Compact"/>
        <w:numPr>
          <w:numId w:val="1002"/>
          <w:ilvl w:val="0"/>
        </w:numPr>
      </w:pPr>
      <w:r>
        <w:t xml:space="preserve">Experience with the Ultimate UltiPro system and automating benefits systems and processes is highly preferred</w:t>
      </w:r>
    </w:p>
    <w:p>
      <w:pPr>
        <w:pStyle w:val="Compact"/>
        <w:numPr>
          <w:numId w:val="1002"/>
          <w:ilvl w:val="0"/>
        </w:numPr>
      </w:pPr>
      <w:r>
        <w:t xml:space="preserve">The ability to multitask and be comfortable working in a culturally diverse environment is also required</w:t>
      </w:r>
    </w:p>
    <w:p>
      <w:pPr>
        <w:pStyle w:val="Compact"/>
        <w:numPr>
          <w:numId w:val="1002"/>
          <w:ilvl w:val="0"/>
        </w:numPr>
      </w:pPr>
      <w:r>
        <w:t xml:space="preserve">Must have mature judgment, the ability to counsel and at the same time have the confidence to push back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2021-10-28T18:40:02Z</dcterms:created>
  <dcterms:modified xsi:type="dcterms:W3CDTF">2021-10-28T18:40:02Z</dcterms:modified>
</cp:coreProperties>
</file>