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https://www.velvetjobs.com/job-descriptions/manager-banking</w:t>
        </w:r>
      </w:hyperlink>
    </w:p>
    <w:p>
      <w:pPr>
        <w:pStyle w:val="Heading1"/>
      </w:pPr>
      <w:bookmarkStart w:id="21" w:name="example-of-manager-banking-job-description"/>
      <w:r>
        <w:t xml:space="preserve">Example of Manager Banking Job Description</w:t>
      </w:r>
      <w:bookmarkEnd w:id="21"/>
    </w:p>
    <w:p>
      <w:pPr>
        <w:pStyle w:val="Compact"/>
      </w:pPr>
      <w:r>
        <w:t xml:space="preserve">Our company is growing rapidly and is looking for a manager banking.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anking"/>
      <w:r>
        <w:t xml:space="preserve">Responsibilities for manager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Month end reporting</w:t>
      </w:r>
    </w:p>
    <w:p>
      <w:pPr>
        <w:pStyle w:val="Compact"/>
        <w:numPr>
          <w:numId w:val="1001"/>
          <w:ilvl w:val="0"/>
        </w:numPr>
      </w:pPr>
      <w:r>
        <w:t xml:space="preserve">General ledger journal entries and account reconciliation review</w:t>
      </w:r>
    </w:p>
    <w:p>
      <w:pPr>
        <w:pStyle w:val="Compact"/>
        <w:numPr>
          <w:numId w:val="1001"/>
          <w:ilvl w:val="0"/>
        </w:numPr>
      </w:pPr>
      <w:r>
        <w:t xml:space="preserve">Generating monthly financial statements on a GAAP basis</w:t>
      </w:r>
    </w:p>
    <w:p>
      <w:pPr>
        <w:pStyle w:val="Compact"/>
        <w:numPr>
          <w:numId w:val="1001"/>
          <w:ilvl w:val="0"/>
        </w:numPr>
      </w:pPr>
      <w:r>
        <w:t xml:space="preserve">Growing, retaining and developing the customer base, delivering against business objectives by providing an exceptional level of customer service</w:t>
      </w:r>
    </w:p>
    <w:p>
      <w:pPr>
        <w:pStyle w:val="Compact"/>
        <w:numPr>
          <w:numId w:val="1001"/>
          <w:ilvl w:val="0"/>
        </w:numPr>
      </w:pPr>
      <w:r>
        <w:t xml:space="preserve">Meeting the needs of our customers by being resourceful, finding bespoke solutions and building a strong internal and external network</w:t>
      </w:r>
    </w:p>
    <w:p>
      <w:pPr>
        <w:pStyle w:val="Compact"/>
        <w:numPr>
          <w:numId w:val="1001"/>
          <w:ilvl w:val="0"/>
        </w:numPr>
      </w:pPr>
      <w:r>
        <w:t xml:space="preserve">Ensuring regulatory, complaint handling and operational processes are in place to protect our customers</w:t>
      </w:r>
    </w:p>
    <w:p>
      <w:pPr>
        <w:pStyle w:val="Compact"/>
        <w:numPr>
          <w:numId w:val="1001"/>
          <w:ilvl w:val="0"/>
        </w:numPr>
      </w:pPr>
      <w:r>
        <w:t xml:space="preserve">Our ideal candidate will possess significant expertise related to regulatory compliance for community banks</w:t>
      </w:r>
    </w:p>
    <w:p>
      <w:pPr>
        <w:pStyle w:val="Compact"/>
        <w:numPr>
          <w:numId w:val="1001"/>
          <w:ilvl w:val="0"/>
        </w:numPr>
      </w:pPr>
      <w:r>
        <w:t xml:space="preserve">Draft audit reports and present audit reports to management and Board of clients</w:t>
      </w:r>
    </w:p>
    <w:p>
      <w:pPr>
        <w:pStyle w:val="Compact"/>
        <w:numPr>
          <w:numId w:val="1001"/>
          <w:ilvl w:val="0"/>
        </w:numPr>
      </w:pPr>
      <w:r>
        <w:t xml:space="preserve">Perform audit procedures delegate work to staff according to their experience and capabilities in conformance with the planning documents</w:t>
      </w:r>
    </w:p>
    <w:p>
      <w:pPr>
        <w:pStyle w:val="Compact"/>
        <w:numPr>
          <w:numId w:val="1001"/>
          <w:ilvl w:val="0"/>
        </w:numPr>
      </w:pPr>
      <w:r>
        <w:t xml:space="preserve">Must monitor changing compliance regulations and update audit programs accordingly</w:t>
      </w:r>
    </w:p>
    <w:p>
      <w:pPr>
        <w:pStyle w:val="Heading2"/>
      </w:pPr>
      <w:bookmarkStart w:id="23" w:name="qualifications-for-manager-banking"/>
      <w:r>
        <w:t xml:space="preserve">Qualifications for manager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Banking experience in a credit or execution related role</w:t>
      </w:r>
    </w:p>
    <w:p>
      <w:pPr>
        <w:pStyle w:val="Compact"/>
        <w:numPr>
          <w:numId w:val="1002"/>
          <w:ilvl w:val="0"/>
        </w:numPr>
      </w:pPr>
      <w:r>
        <w:t xml:space="preserve">Strong leadership skills, with excellent interpersonal and relationship management skills</w:t>
      </w:r>
    </w:p>
    <w:p>
      <w:pPr>
        <w:pStyle w:val="Compact"/>
        <w:numPr>
          <w:numId w:val="1002"/>
          <w:ilvl w:val="0"/>
        </w:numPr>
      </w:pPr>
      <w:r>
        <w:t xml:space="preserve">Proven delegation skills and ability to work effectively in a fast paced, complex and dynamic environment</w:t>
      </w:r>
    </w:p>
    <w:p>
      <w:pPr>
        <w:pStyle w:val="Compact"/>
        <w:numPr>
          <w:numId w:val="1002"/>
          <w:ilvl w:val="0"/>
        </w:numPr>
      </w:pPr>
      <w:r>
        <w:t xml:space="preserve">Financial institution/community banking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Expert level proficiency with Microsoft Word, Excel, PowerPoint and Visio</w:t>
      </w:r>
    </w:p>
    <w:p>
      <w:pPr>
        <w:pStyle w:val="Compact"/>
        <w:numPr>
          <w:numId w:val="1002"/>
          <w:ilvl w:val="0"/>
        </w:numPr>
      </w:pPr>
      <w:r>
        <w:t xml:space="preserve">Intermediate level proficiency in the use and concepts of property management ERP tools (Yardi, MRI)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2021-10-28T13:34:03Z</dcterms:created>
  <dcterms:modified xsi:type="dcterms:W3CDTF">2021-10-28T13:34:03Z</dcterms:modified>
</cp:coreProperties>
</file>