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https://www.velvetjobs.com/job-descriptions/manager-banking</w:t>
        </w:r>
      </w:hyperlink>
    </w:p>
    <w:p>
      <w:pPr>
        <w:pStyle w:val="Heading1"/>
      </w:pPr>
      <w:bookmarkStart w:id="21" w:name="example-of-manager-banking-job-description"/>
      <w:r>
        <w:t xml:space="preserve">Example of Manager Banking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manager banking.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banking"/>
      <w:r>
        <w:t xml:space="preserve">Responsibilities for manager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clear and consistent processes for Client Cards/Visa Debit, Electronic Payments and Shared Cash Dispensing and manage operational performance on an end-to-end basis including the continuous improvement of product processes and related information support tools</w:t>
      </w:r>
    </w:p>
    <w:p>
      <w:pPr>
        <w:pStyle w:val="Compact"/>
        <w:numPr>
          <w:numId w:val="1001"/>
          <w:ilvl w:val="0"/>
        </w:numPr>
      </w:pPr>
      <w:r>
        <w:t xml:space="preserve">Act as a key stakeholder in all related projects and is responsible for the successful implementation of system and process enhancements while managing operation risk</w:t>
      </w:r>
    </w:p>
    <w:p>
      <w:pPr>
        <w:pStyle w:val="Compact"/>
        <w:numPr>
          <w:numId w:val="1001"/>
          <w:ilvl w:val="0"/>
        </w:numPr>
      </w:pPr>
      <w:r>
        <w:t xml:space="preserve">Build the Business Requirements to UAT (User Acceptance Testing) and implementation</w:t>
      </w:r>
    </w:p>
    <w:p>
      <w:pPr>
        <w:pStyle w:val="Compact"/>
        <w:numPr>
          <w:numId w:val="1001"/>
          <w:ilvl w:val="0"/>
        </w:numPr>
      </w:pPr>
      <w:r>
        <w:t xml:space="preserve">Define and operationalize process and procedures required for new products/services incorporating new technology into process</w:t>
      </w:r>
    </w:p>
    <w:p>
      <w:pPr>
        <w:pStyle w:val="Compact"/>
        <w:numPr>
          <w:numId w:val="1001"/>
          <w:ilvl w:val="0"/>
        </w:numPr>
      </w:pPr>
      <w:r>
        <w:t xml:space="preserve">Accountable for procedure documentation in folios, process maps, operating guidelines, job aids, including research, analysis, updates/maintenance, key stakeholder sign off as a result of project/initiative implementation</w:t>
      </w:r>
    </w:p>
    <w:p>
      <w:pPr>
        <w:pStyle w:val="Compact"/>
        <w:numPr>
          <w:numId w:val="1001"/>
          <w:ilvl w:val="0"/>
        </w:numPr>
      </w:pPr>
      <w:r>
        <w:t xml:space="preserve">Accountable for all operational components of internal audits</w:t>
      </w:r>
    </w:p>
    <w:p>
      <w:pPr>
        <w:pStyle w:val="Compact"/>
        <w:numPr>
          <w:numId w:val="1001"/>
          <w:ilvl w:val="0"/>
        </w:numPr>
      </w:pPr>
      <w:r>
        <w:t xml:space="preserve">Create strategies to increase efficiency, decrease cost, and reduce complexity which support and compliment Canadian Banking Operations</w:t>
      </w:r>
    </w:p>
    <w:p>
      <w:pPr>
        <w:pStyle w:val="Compact"/>
        <w:numPr>
          <w:numId w:val="1001"/>
          <w:ilvl w:val="0"/>
        </w:numPr>
      </w:pPr>
      <w:r>
        <w:t xml:space="preserve">As Subject Matter Expert and process owner, complete detailed analysis of HEF operations and fulfillment needs/requirements to ensure design and functionality of the end to end process is client focused and as efficient and effective as possible</w:t>
      </w:r>
    </w:p>
    <w:p>
      <w:pPr>
        <w:pStyle w:val="Compact"/>
        <w:numPr>
          <w:numId w:val="1001"/>
          <w:ilvl w:val="0"/>
        </w:numPr>
      </w:pPr>
      <w:r>
        <w:t xml:space="preserve">Responsible for clear, concise and accurate completion of detailed process documentation including operating guidelines, Job Aids, Policy &amp; Procedure Library (PPL) documents, process maps and technical/operational training material</w:t>
      </w:r>
    </w:p>
    <w:p>
      <w:pPr>
        <w:pStyle w:val="Compact"/>
        <w:numPr>
          <w:numId w:val="1001"/>
          <w:ilvl w:val="0"/>
        </w:numPr>
      </w:pPr>
      <w:r>
        <w:t xml:space="preserve">Draw on deep product/process knowledge and keen operational mindset to ensure product/process regulatory/compliance reporting requirements are met and incorporated within the process, mitigating operational risk factors</w:t>
      </w:r>
    </w:p>
    <w:p>
      <w:pPr>
        <w:pStyle w:val="Heading2"/>
      </w:pPr>
      <w:bookmarkStart w:id="23" w:name="qualifications-for-manager-banking"/>
      <w:r>
        <w:t xml:space="preserve">Qualifications for manager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education or post-graduate education</w:t>
      </w:r>
    </w:p>
    <w:p>
      <w:pPr>
        <w:pStyle w:val="Compact"/>
        <w:numPr>
          <w:numId w:val="1002"/>
          <w:ilvl w:val="0"/>
        </w:numPr>
      </w:pPr>
      <w:r>
        <w:t xml:space="preserve">Client management experience, including a minimum of 3 years’ experience as a Sr</w:t>
      </w:r>
    </w:p>
    <w:p>
      <w:pPr>
        <w:pStyle w:val="Compact"/>
        <w:numPr>
          <w:numId w:val="1002"/>
          <w:ilvl w:val="0"/>
        </w:numPr>
      </w:pPr>
      <w:r>
        <w:t xml:space="preserve">Experience working with financial service (banking) clients required</w:t>
      </w:r>
    </w:p>
    <w:p>
      <w:pPr>
        <w:pStyle w:val="Compact"/>
        <w:numPr>
          <w:numId w:val="1002"/>
          <w:ilvl w:val="0"/>
        </w:numPr>
      </w:pPr>
      <w:r>
        <w:t xml:space="preserve">Broker dealer or investment company experience a plus</w:t>
      </w:r>
    </w:p>
    <w:p>
      <w:pPr>
        <w:pStyle w:val="Compact"/>
        <w:numPr>
          <w:numId w:val="1002"/>
          <w:ilvl w:val="0"/>
        </w:numPr>
      </w:pPr>
      <w:r>
        <w:t xml:space="preserve">Candidate must be a licensed CPA in the state of New York or New Jersey or must be able to be licensed in NY or NJ</w:t>
      </w:r>
    </w:p>
    <w:p>
      <w:pPr>
        <w:pStyle w:val="Compact"/>
        <w:numPr>
          <w:numId w:val="1002"/>
          <w:ilvl w:val="0"/>
        </w:numPr>
      </w:pPr>
      <w:r>
        <w:t xml:space="preserve">SEC experience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2021-10-28T13:11:32Z</dcterms:created>
  <dcterms:modified xsi:type="dcterms:W3CDTF">2021-10-28T13:11:32Z</dcterms:modified>
</cp:coreProperties>
</file>