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https://www.velvetjobs.com/job-descriptions/manager-associate-director</w:t>
        </w:r>
      </w:hyperlink>
    </w:p>
    <w:p>
      <w:pPr>
        <w:pStyle w:val="Heading1"/>
      </w:pPr>
      <w:bookmarkStart w:id="21" w:name="example-of-manager-associate-director-job-description"/>
      <w:r>
        <w:t xml:space="preserve">Example of Manager / Associate Director Job Description</w:t>
      </w:r>
      <w:bookmarkEnd w:id="21"/>
    </w:p>
    <w:p>
      <w:pPr>
        <w:pStyle w:val="Compact"/>
      </w:pPr>
      <w:r>
        <w:t xml:space="preserve">Our growing company is hiring for a manager / associate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ssociate-director"/>
      <w:r>
        <w:t xml:space="preserve">Responsibilities for manager / associate director</w:t>
      </w:r>
      <w:bookmarkEnd w:id="22"/>
    </w:p>
    <w:p>
      <w:pPr>
        <w:pStyle w:val="Compact"/>
        <w:numPr>
          <w:numId w:val="1001"/>
          <w:ilvl w:val="0"/>
        </w:numPr>
      </w:pPr>
      <w:r>
        <w:t xml:space="preserve">Work with studio crew to keep studio clean and organized and make sure equipment is properly cared for</w:t>
      </w:r>
    </w:p>
    <w:p>
      <w:pPr>
        <w:pStyle w:val="Compact"/>
        <w:numPr>
          <w:numId w:val="1001"/>
          <w:ilvl w:val="0"/>
        </w:numPr>
      </w:pPr>
      <w:r>
        <w:t xml:space="preserve">Conduct industry analysis research on specific business or accounting issues (FSI industry focused)</w:t>
      </w:r>
    </w:p>
    <w:p>
      <w:pPr>
        <w:pStyle w:val="Compact"/>
        <w:numPr>
          <w:numId w:val="1001"/>
          <w:ilvl w:val="0"/>
        </w:numPr>
      </w:pPr>
      <w:r>
        <w:t xml:space="preserve">Perform engagement risk management procedures according to the Firm's policies</w:t>
      </w:r>
    </w:p>
    <w:p>
      <w:pPr>
        <w:pStyle w:val="Compact"/>
        <w:numPr>
          <w:numId w:val="1001"/>
          <w:ilvl w:val="0"/>
        </w:numPr>
      </w:pPr>
      <w:r>
        <w:t xml:space="preserve">Work closely with local and international colleagues external professional advisors,, including bankers, tax advisors</w:t>
      </w:r>
    </w:p>
    <w:p>
      <w:pPr>
        <w:pStyle w:val="Compact"/>
        <w:numPr>
          <w:numId w:val="1001"/>
          <w:ilvl w:val="0"/>
        </w:numPr>
      </w:pPr>
      <w:r>
        <w:t xml:space="preserve">Assist Partners in sourcing deals and developing local and international business opportunities by preparing pitching and proposal materials</w:t>
      </w:r>
    </w:p>
    <w:p>
      <w:pPr>
        <w:pStyle w:val="Compact"/>
        <w:numPr>
          <w:numId w:val="1001"/>
          <w:ilvl w:val="0"/>
        </w:numPr>
      </w:pPr>
      <w:r>
        <w:t xml:space="preserve">Bachelor degree or above, major in accounting, finance, economics, business administration or MBA</w:t>
      </w:r>
    </w:p>
    <w:p>
      <w:pPr>
        <w:pStyle w:val="Compact"/>
        <w:numPr>
          <w:numId w:val="1001"/>
          <w:ilvl w:val="0"/>
        </w:numPr>
      </w:pPr>
      <w:r>
        <w:t xml:space="preserve">Professional qualification in accounting and/or finance or other equivalent qualifications</w:t>
      </w:r>
    </w:p>
    <w:p>
      <w:pPr>
        <w:pStyle w:val="Compact"/>
        <w:numPr>
          <w:numId w:val="1001"/>
          <w:ilvl w:val="0"/>
        </w:numPr>
      </w:pPr>
      <w:r>
        <w:t xml:space="preserve">Sound track records of professional experiences in financial service industry</w:t>
      </w:r>
    </w:p>
    <w:p>
      <w:pPr>
        <w:pStyle w:val="Compact"/>
        <w:numPr>
          <w:numId w:val="1001"/>
          <w:ilvl w:val="0"/>
        </w:numPr>
      </w:pPr>
      <w:r>
        <w:t xml:space="preserve">Good business sense and be able to identify key elements and issues in the transaction</w:t>
      </w:r>
    </w:p>
    <w:p>
      <w:pPr>
        <w:pStyle w:val="Compact"/>
        <w:numPr>
          <w:numId w:val="1001"/>
          <w:ilvl w:val="0"/>
        </w:numPr>
      </w:pPr>
      <w:r>
        <w:t xml:space="preserve">Excellent communication and interpersonal skills in English and Chinese (with effective Mandarin language skills)</w:t>
      </w:r>
    </w:p>
    <w:p>
      <w:pPr>
        <w:pStyle w:val="Heading2"/>
      </w:pPr>
      <w:bookmarkStart w:id="23" w:name="qualifications-for-manager-associate-director"/>
      <w:r>
        <w:t xml:space="preserve">Qualifications for manager / associate director</w:t>
      </w:r>
      <w:bookmarkEnd w:id="23"/>
    </w:p>
    <w:p>
      <w:pPr>
        <w:pStyle w:val="Compact"/>
        <w:numPr>
          <w:numId w:val="1002"/>
          <w:ilvl w:val="0"/>
        </w:numPr>
      </w:pPr>
      <w:r>
        <w:t xml:space="preserve">Passion for investment with strong analytical, knowledge in general global economic analysis bond specific information</w:t>
      </w:r>
    </w:p>
    <w:p>
      <w:pPr>
        <w:pStyle w:val="Compact"/>
        <w:numPr>
          <w:numId w:val="1002"/>
          <w:ilvl w:val="0"/>
        </w:numPr>
      </w:pPr>
      <w:r>
        <w:t xml:space="preserve">Have good knowledge of the HKMA and AML regulations</w:t>
      </w:r>
    </w:p>
    <w:p>
      <w:pPr>
        <w:pStyle w:val="Compact"/>
        <w:numPr>
          <w:numId w:val="1002"/>
          <w:ilvl w:val="0"/>
        </w:numPr>
      </w:pPr>
      <w:r>
        <w:t xml:space="preserve">Five years Latin American insurance (brokerage, underwriting, actuarial, ) experience preferred</w:t>
      </w:r>
    </w:p>
    <w:p>
      <w:pPr>
        <w:pStyle w:val="Compact"/>
        <w:numPr>
          <w:numId w:val="1002"/>
          <w:ilvl w:val="0"/>
        </w:numPr>
      </w:pPr>
      <w:r>
        <w:t xml:space="preserve">Maintains the portfolio view of projects which will support the functional area strategy and objectives</w:t>
      </w:r>
    </w:p>
    <w:p>
      <w:pPr>
        <w:pStyle w:val="Compact"/>
        <w:numPr>
          <w:numId w:val="1002"/>
          <w:ilvl w:val="0"/>
        </w:numPr>
      </w:pPr>
      <w:r>
        <w:t xml:space="preserve">Proven track record in project management of large high profile implementations is essential</w:t>
      </w:r>
    </w:p>
    <w:p>
      <w:pPr>
        <w:pStyle w:val="Compact"/>
        <w:numPr>
          <w:numId w:val="1002"/>
          <w:ilvl w:val="0"/>
        </w:numPr>
      </w:pPr>
      <w:r>
        <w:t xml:space="preserve">Detailed understanding of MS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2021-10-28T13:16:39Z</dcterms:created>
  <dcterms:modified xsi:type="dcterms:W3CDTF">2021-10-28T13:16:39Z</dcterms:modified>
</cp:coreProperties>
</file>