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https://www.velvetjobs.com/job-descriptions/manager-area</w:t>
        </w:r>
      </w:hyperlink>
    </w:p>
    <w:p>
      <w:pPr>
        <w:pStyle w:val="Heading1"/>
      </w:pPr>
      <w:bookmarkStart w:id="21" w:name="example-of-manager-area-job-description"/>
      <w:r>
        <w:t xml:space="preserve">Example of Manager, Area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area. To join our growing team, please review the list of responsibilities and qualifications.</w:t>
      </w:r>
    </w:p>
    <w:p>
      <w:pPr>
        <w:pStyle w:val="Heading2"/>
      </w:pPr>
      <w:bookmarkStart w:id="22" w:name="responsibilities-for-manager-area"/>
      <w:r>
        <w:t xml:space="preserve">Responsibilities for manager, area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with the Warehouse area the on time delivery of materials and components to the production lines to keep a continuous workflow</w:t>
      </w:r>
    </w:p>
    <w:p>
      <w:pPr>
        <w:pStyle w:val="Compact"/>
        <w:numPr>
          <w:numId w:val="1001"/>
          <w:ilvl w:val="0"/>
        </w:numPr>
      </w:pPr>
      <w:r>
        <w:t xml:space="preserve">Meets with other area Supervisors to achieve the coordination of activities internal clients and with supporting departments</w:t>
      </w:r>
    </w:p>
    <w:p>
      <w:pPr>
        <w:pStyle w:val="Compact"/>
        <w:numPr>
          <w:numId w:val="1001"/>
          <w:ilvl w:val="0"/>
        </w:numPr>
      </w:pPr>
      <w:r>
        <w:t xml:space="preserve">Responsible for Selecting, Training, Motivating, developing and acting as a facilitator to the associates insuring the appropriate safety and health conditions in the work area</w:t>
      </w:r>
    </w:p>
    <w:p>
      <w:pPr>
        <w:pStyle w:val="Compact"/>
        <w:numPr>
          <w:numId w:val="1001"/>
          <w:ilvl w:val="0"/>
        </w:numPr>
      </w:pPr>
      <w:r>
        <w:t xml:space="preserve">Build and maintain a high quality team</w:t>
      </w:r>
    </w:p>
    <w:p>
      <w:pPr>
        <w:pStyle w:val="Compact"/>
        <w:numPr>
          <w:numId w:val="1001"/>
          <w:ilvl w:val="0"/>
        </w:numPr>
      </w:pPr>
      <w:r>
        <w:t xml:space="preserve">Manages a sales territory from Newburyport, Massachusetts going south on the 495 corridor through the Merrimack Valley</w:t>
      </w:r>
    </w:p>
    <w:p>
      <w:pPr>
        <w:pStyle w:val="Compact"/>
        <w:numPr>
          <w:numId w:val="1001"/>
          <w:ilvl w:val="0"/>
        </w:numPr>
      </w:pPr>
      <w:r>
        <w:t xml:space="preserve">Ensures that independent and regional account business is developed and budgeted sales and profit objectives are achieved</w:t>
      </w:r>
    </w:p>
    <w:p>
      <w:pPr>
        <w:pStyle w:val="Compact"/>
        <w:numPr>
          <w:numId w:val="1001"/>
          <w:ilvl w:val="0"/>
        </w:numPr>
      </w:pPr>
      <w:r>
        <w:t xml:space="preserve">Develop extensive working relationships with customers, Trade Associations, vendors, community agencies, , internal departments in order to ensure customer needs are addressed</w:t>
      </w:r>
    </w:p>
    <w:p>
      <w:pPr>
        <w:pStyle w:val="Compact"/>
        <w:numPr>
          <w:numId w:val="1001"/>
          <w:ilvl w:val="0"/>
        </w:numPr>
      </w:pPr>
      <w:r>
        <w:t xml:space="preserve">Manage your team effectively to optimise the structure and geographic coverage of the sales force</w:t>
      </w:r>
    </w:p>
    <w:p>
      <w:pPr>
        <w:pStyle w:val="Compact"/>
        <w:numPr>
          <w:numId w:val="1001"/>
          <w:ilvl w:val="0"/>
        </w:numPr>
      </w:pPr>
      <w:r>
        <w:t xml:space="preserve">Understand local consumer behaviour, and analyse market demand and sale forecasts</w:t>
      </w:r>
    </w:p>
    <w:p>
      <w:pPr>
        <w:pStyle w:val="Compact"/>
        <w:numPr>
          <w:numId w:val="1001"/>
          <w:ilvl w:val="0"/>
        </w:numPr>
      </w:pPr>
      <w:r>
        <w:t xml:space="preserve">Define SMART objectives for each activity cycle</w:t>
      </w:r>
    </w:p>
    <w:p>
      <w:pPr>
        <w:pStyle w:val="Heading2"/>
      </w:pPr>
      <w:bookmarkStart w:id="23" w:name="qualifications-for-manager-area"/>
      <w:r>
        <w:t xml:space="preserve">Qualifications for manager, area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expertise in leading a team and coaching for success</w:t>
      </w:r>
    </w:p>
    <w:p>
      <w:pPr>
        <w:pStyle w:val="Compact"/>
        <w:numPr>
          <w:numId w:val="1002"/>
          <w:ilvl w:val="0"/>
        </w:numPr>
      </w:pPr>
      <w:r>
        <w:t xml:space="preserve">Proven developer of leadership talent</w:t>
      </w:r>
    </w:p>
    <w:p>
      <w:pPr>
        <w:pStyle w:val="Compact"/>
        <w:numPr>
          <w:numId w:val="1002"/>
          <w:ilvl w:val="0"/>
        </w:numPr>
      </w:pPr>
      <w:r>
        <w:t xml:space="preserve">Proven sales success within a multi-site format</w:t>
      </w:r>
    </w:p>
    <w:p>
      <w:pPr>
        <w:pStyle w:val="Compact"/>
        <w:numPr>
          <w:numId w:val="1002"/>
          <w:ilvl w:val="0"/>
        </w:numPr>
      </w:pPr>
      <w:r>
        <w:t xml:space="preserve">Post secondary Degree or Diploma in Business</w:t>
      </w:r>
    </w:p>
    <w:p>
      <w:pPr>
        <w:pStyle w:val="Compact"/>
        <w:numPr>
          <w:numId w:val="1002"/>
          <w:ilvl w:val="0"/>
        </w:numPr>
      </w:pPr>
      <w:r>
        <w:t xml:space="preserve">In addition, you are flexible to work on any type of assigned shift (nights, weekends)</w:t>
      </w:r>
    </w:p>
    <w:p>
      <w:pPr>
        <w:pStyle w:val="Compact"/>
        <w:numPr>
          <w:numId w:val="1002"/>
          <w:ilvl w:val="0"/>
        </w:numPr>
      </w:pPr>
      <w:r>
        <w:t xml:space="preserve">Engage teammates and improve retention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re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re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2021-10-28T13:23:28Z</dcterms:created>
  <dcterms:modified xsi:type="dcterms:W3CDTF">2021-10-28T13:23:28Z</dcterms:modified>
</cp:coreProperties>
</file>