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https://www.velvetjobs.com/job-descriptions/manager-applications</w:t>
        </w:r>
      </w:hyperlink>
    </w:p>
    <w:p>
      <w:pPr>
        <w:pStyle w:val="Heading1"/>
      </w:pPr>
      <w:bookmarkStart w:id="21" w:name="example-of-manager-applications-job-description"/>
      <w:r>
        <w:t xml:space="preserve">Example of Manager, Applications Job Description</w:t>
      </w:r>
      <w:bookmarkEnd w:id="21"/>
    </w:p>
    <w:p>
      <w:pPr>
        <w:pStyle w:val="Compact"/>
      </w:pPr>
      <w:r>
        <w:t xml:space="preserve">Our growing company is looking to fill the role of manager, applications.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pplications"/>
      <w:r>
        <w:t xml:space="preserve">Responsibilities for manager, applications</w:t>
      </w:r>
      <w:bookmarkEnd w:id="22"/>
    </w:p>
    <w:p>
      <w:pPr>
        <w:pStyle w:val="Compact"/>
        <w:numPr>
          <w:numId w:val="1001"/>
          <w:ilvl w:val="0"/>
        </w:numPr>
      </w:pPr>
      <w:r>
        <w:t xml:space="preserve">Coordinated with activities of other departments</w:t>
      </w:r>
    </w:p>
    <w:p>
      <w:pPr>
        <w:pStyle w:val="Compact"/>
        <w:numPr>
          <w:numId w:val="1001"/>
          <w:ilvl w:val="0"/>
        </w:numPr>
      </w:pPr>
      <w:r>
        <w:t xml:space="preserve">Prepares activity, performance, progress reports and budget recommendations for assigned area</w:t>
      </w:r>
    </w:p>
    <w:p>
      <w:pPr>
        <w:pStyle w:val="Compact"/>
        <w:numPr>
          <w:numId w:val="1001"/>
          <w:ilvl w:val="0"/>
        </w:numPr>
      </w:pPr>
      <w:r>
        <w:t xml:space="preserve">Participates in vendor management</w:t>
      </w:r>
    </w:p>
    <w:p>
      <w:pPr>
        <w:pStyle w:val="Compact"/>
        <w:numPr>
          <w:numId w:val="1001"/>
          <w:ilvl w:val="0"/>
        </w:numPr>
      </w:pPr>
      <w:r>
        <w:t xml:space="preserve">Complies with hospital and department policies and procedures</w:t>
      </w:r>
    </w:p>
    <w:p>
      <w:pPr>
        <w:pStyle w:val="Compact"/>
        <w:numPr>
          <w:numId w:val="1001"/>
          <w:ilvl w:val="0"/>
        </w:numPr>
      </w:pPr>
      <w:r>
        <w:t xml:space="preserve">Develops individual staff members' professional and technical skills</w:t>
      </w:r>
    </w:p>
    <w:p>
      <w:pPr>
        <w:pStyle w:val="Compact"/>
        <w:numPr>
          <w:numId w:val="1001"/>
          <w:ilvl w:val="0"/>
        </w:numPr>
      </w:pPr>
      <w:r>
        <w:t xml:space="preserve">Develops process, procedure and practice to coordinate and execute work across group, corporate IT and CHS</w:t>
      </w:r>
    </w:p>
    <w:p>
      <w:pPr>
        <w:pStyle w:val="Compact"/>
        <w:numPr>
          <w:numId w:val="1001"/>
          <w:ilvl w:val="0"/>
        </w:numPr>
      </w:pPr>
      <w:r>
        <w:t xml:space="preserve">Coordinates the interaction between CHS Business Partners, third party vendors and internal IS teams</w:t>
      </w:r>
    </w:p>
    <w:p>
      <w:pPr>
        <w:pStyle w:val="Compact"/>
        <w:numPr>
          <w:numId w:val="1001"/>
          <w:ilvl w:val="0"/>
        </w:numPr>
      </w:pPr>
      <w:r>
        <w:t xml:space="preserve">Utilizes project plans and is able to clearly articulate roles, project goals, and timelines</w:t>
      </w:r>
    </w:p>
    <w:p>
      <w:pPr>
        <w:pStyle w:val="Compact"/>
        <w:numPr>
          <w:numId w:val="1001"/>
          <w:ilvl w:val="0"/>
        </w:numPr>
      </w:pPr>
      <w:r>
        <w:t xml:space="preserve">Receives input from Director and/or VP and appropriately and accurately applies comments/feedback</w:t>
      </w:r>
    </w:p>
    <w:p>
      <w:pPr>
        <w:pStyle w:val="Compact"/>
        <w:numPr>
          <w:numId w:val="1001"/>
          <w:ilvl w:val="0"/>
        </w:numPr>
      </w:pPr>
      <w:r>
        <w:t xml:space="preserve">Accurately employs CHS methodology and documentation tools</w:t>
      </w:r>
    </w:p>
    <w:p>
      <w:pPr>
        <w:pStyle w:val="Heading2"/>
      </w:pPr>
      <w:bookmarkStart w:id="23" w:name="qualifications-for-manager-applications"/>
      <w:r>
        <w:t xml:space="preserve">Qualifications for manager, applications</w:t>
      </w:r>
      <w:bookmarkEnd w:id="23"/>
    </w:p>
    <w:p>
      <w:pPr>
        <w:pStyle w:val="Compact"/>
        <w:numPr>
          <w:numId w:val="1002"/>
          <w:ilvl w:val="0"/>
        </w:numPr>
      </w:pPr>
      <w:r>
        <w:t xml:space="preserve">The ability to break down complex processes into manageable components with well-defined interfaces</w:t>
      </w:r>
    </w:p>
    <w:p>
      <w:pPr>
        <w:pStyle w:val="Compact"/>
        <w:numPr>
          <w:numId w:val="1002"/>
          <w:ilvl w:val="0"/>
        </w:numPr>
      </w:pPr>
      <w:r>
        <w:t xml:space="preserve">The ability to plan high level implementation strategy, to judge difficulty level, and to predict expected completion times for specific task</w:t>
      </w:r>
    </w:p>
    <w:p>
      <w:pPr>
        <w:pStyle w:val="Compact"/>
        <w:numPr>
          <w:numId w:val="1002"/>
          <w:ilvl w:val="0"/>
        </w:numPr>
      </w:pPr>
      <w:r>
        <w:t xml:space="preserve">The ability to define technical roles needed to effectively deliver a solution</w:t>
      </w:r>
    </w:p>
    <w:p>
      <w:pPr>
        <w:pStyle w:val="Compact"/>
        <w:numPr>
          <w:numId w:val="1002"/>
          <w:ilvl w:val="0"/>
        </w:numPr>
      </w:pPr>
      <w:r>
        <w:t xml:space="preserve">Ability to present, with confidence, complex ideas in visual and consumable way to varied level of business users</w:t>
      </w:r>
    </w:p>
    <w:p>
      <w:pPr>
        <w:pStyle w:val="Compact"/>
        <w:numPr>
          <w:numId w:val="1002"/>
          <w:ilvl w:val="0"/>
        </w:numPr>
      </w:pPr>
      <w:r>
        <w:t xml:space="preserve">Full project life cycle experience working with SharePoint</w:t>
      </w:r>
    </w:p>
    <w:p>
      <w:pPr>
        <w:pStyle w:val="Compact"/>
        <w:numPr>
          <w:numId w:val="1002"/>
          <w:ilvl w:val="0"/>
        </w:numPr>
      </w:pPr>
      <w:r>
        <w:t xml:space="preserve">Document all Microsoft Dynamics AX workflows,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2021-10-28T13:28:42Z</dcterms:created>
  <dcterms:modified xsi:type="dcterms:W3CDTF">2021-10-28T13:28:42Z</dcterms:modified>
</cp:coreProperties>
</file>