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https://www.velvetjobs.com/job-descriptions/manager-application-support</w:t>
        </w:r>
      </w:hyperlink>
    </w:p>
    <w:p>
      <w:pPr>
        <w:pStyle w:val="Heading1"/>
      </w:pPr>
      <w:bookmarkStart w:id="21" w:name="example-of-manager-application-support-job-description"/>
      <w:r>
        <w:t xml:space="preserve">Example of Manager, Application Support Job Description</w:t>
      </w:r>
      <w:bookmarkEnd w:id="21"/>
    </w:p>
    <w:p>
      <w:pPr>
        <w:pStyle w:val="Compact"/>
      </w:pPr>
      <w:r>
        <w:t xml:space="preserve">Our innovative and growing company is hiring for a manager, application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application-support"/>
      <w:r>
        <w:t xml:space="preserve">Responsibilities for manager, application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Determine next steps and ongoing strategy for other financial planning tools (e.g., Advicent, Forefield/ Broadridge, Impact Technologies)</w:t>
      </w:r>
    </w:p>
    <w:p>
      <w:pPr>
        <w:pStyle w:val="Compact"/>
        <w:numPr>
          <w:numId w:val="1001"/>
          <w:ilvl w:val="0"/>
        </w:numPr>
      </w:pPr>
      <w:r>
        <w:t xml:space="preserve">Represent and review application and/or system changes as part of the ITIL change management process via CAB</w:t>
      </w:r>
    </w:p>
    <w:p>
      <w:pPr>
        <w:pStyle w:val="Compact"/>
        <w:numPr>
          <w:numId w:val="1001"/>
          <w:ilvl w:val="0"/>
        </w:numPr>
      </w:pPr>
      <w:r>
        <w:t xml:space="preserve">Work with 3rd party vendors to ensure expected service is provided and to troubleshoot issues with 3rd party applications</w:t>
      </w:r>
    </w:p>
    <w:p>
      <w:pPr>
        <w:pStyle w:val="Compact"/>
        <w:numPr>
          <w:numId w:val="1001"/>
          <w:ilvl w:val="0"/>
        </w:numPr>
      </w:pPr>
      <w:r>
        <w:t xml:space="preserve">Develop and/or attend knowledge transfer (KT) sessions regarding new applications/systems to be supported</w:t>
      </w:r>
    </w:p>
    <w:p>
      <w:pPr>
        <w:pStyle w:val="Compact"/>
        <w:numPr>
          <w:numId w:val="1001"/>
          <w:ilvl w:val="0"/>
        </w:numPr>
      </w:pPr>
      <w:r>
        <w:t xml:space="preserve">Manage all support activities of the team to ensure consistent high-quality service delivery, , monitor and report on delivered service levels, be a point of escalation, follow up on issues, manage the team's work schedule, etc</w:t>
      </w:r>
    </w:p>
    <w:p>
      <w:pPr>
        <w:pStyle w:val="Compact"/>
        <w:numPr>
          <w:numId w:val="1001"/>
          <w:ilvl w:val="0"/>
        </w:numPr>
      </w:pPr>
      <w:r>
        <w:t xml:space="preserve">Assume all people management responsibilities for her/his team members, , maintain PDL relationships and provide direction and coaching, both functional related to individual professional development</w:t>
      </w:r>
    </w:p>
    <w:p>
      <w:pPr>
        <w:pStyle w:val="Compact"/>
        <w:numPr>
          <w:numId w:val="1001"/>
          <w:ilvl w:val="0"/>
        </w:numPr>
      </w:pPr>
      <w:r>
        <w:t xml:space="preserve">Develops and sets the strategic direction for the Technical Application Support Team that is consistent with the Cell Analysis Annual Strategic Plan</w:t>
      </w:r>
    </w:p>
    <w:p>
      <w:pPr>
        <w:pStyle w:val="Compact"/>
        <w:numPr>
          <w:numId w:val="1001"/>
          <w:ilvl w:val="0"/>
        </w:numPr>
      </w:pPr>
      <w:r>
        <w:t xml:space="preserve">Works closely with Regional Sales Managers, Marketing and MSL to identify requirements and implement processes and procedures that support attainment of strategic plan</w:t>
      </w:r>
    </w:p>
    <w:p>
      <w:pPr>
        <w:pStyle w:val="Compact"/>
        <w:numPr>
          <w:numId w:val="1001"/>
          <w:ilvl w:val="0"/>
        </w:numPr>
      </w:pPr>
      <w:r>
        <w:t xml:space="preserve">Promotes an exchange and standardization of education and knowledge transfer methodologies</w:t>
      </w:r>
    </w:p>
    <w:p>
      <w:pPr>
        <w:pStyle w:val="Compact"/>
        <w:numPr>
          <w:numId w:val="1001"/>
          <w:ilvl w:val="0"/>
        </w:numPr>
      </w:pPr>
      <w:r>
        <w:t xml:space="preserve">Uses customer satisfaction measures and incremental revenue as criteria for success and continuous improvement</w:t>
      </w:r>
    </w:p>
    <w:p>
      <w:pPr>
        <w:pStyle w:val="Heading2"/>
      </w:pPr>
      <w:bookmarkStart w:id="23" w:name="qualifications-for-manager-application-support"/>
      <w:r>
        <w:t xml:space="preserve">Qualifications for manager, application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of the leading Actuarial modeling software vendor packages preferred</w:t>
      </w:r>
    </w:p>
    <w:p>
      <w:pPr>
        <w:pStyle w:val="Compact"/>
        <w:numPr>
          <w:numId w:val="1002"/>
          <w:ilvl w:val="0"/>
        </w:numPr>
      </w:pPr>
      <w:r>
        <w:t xml:space="preserve">Ability to manage geographically dispersed teams, virtually via telepresence, adobe chats and bridges</w:t>
      </w:r>
    </w:p>
    <w:p>
      <w:pPr>
        <w:pStyle w:val="Compact"/>
        <w:numPr>
          <w:numId w:val="1002"/>
          <w:ilvl w:val="0"/>
        </w:numPr>
      </w:pPr>
      <w:r>
        <w:t xml:space="preserve">Experience in a Technology support role (Application / Infrastructure)</w:t>
      </w:r>
    </w:p>
    <w:p>
      <w:pPr>
        <w:pStyle w:val="Compact"/>
        <w:numPr>
          <w:numId w:val="1002"/>
          <w:ilvl w:val="0"/>
        </w:numPr>
      </w:pPr>
      <w:r>
        <w:t xml:space="preserve">Able to assert influence and collaborate across departments to drive through service improvements</w:t>
      </w:r>
    </w:p>
    <w:p>
      <w:pPr>
        <w:pStyle w:val="Compact"/>
        <w:numPr>
          <w:numId w:val="1002"/>
          <w:ilvl w:val="0"/>
        </w:numPr>
      </w:pPr>
      <w:r>
        <w:t xml:space="preserve">Contributes and deliver Operational improvement projects</w:t>
      </w:r>
    </w:p>
    <w:p>
      <w:pPr>
        <w:pStyle w:val="Compact"/>
        <w:numPr>
          <w:numId w:val="1002"/>
          <w:ilvl w:val="0"/>
        </w:numPr>
      </w:pPr>
      <w:r>
        <w:t xml:space="preserve">Prepares regular operational reports and do in-depth service analysis and follow-up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application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application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2021-10-28T13:26:20Z</dcterms:created>
  <dcterms:modified xsi:type="dcterms:W3CDTF">2021-10-28T13:26:20Z</dcterms:modified>
</cp:coreProperties>
</file>