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https://www.velvetjobs.com/job-descriptions/manager-analyst</w:t>
        </w:r>
      </w:hyperlink>
    </w:p>
    <w:p>
      <w:pPr>
        <w:pStyle w:val="Heading1"/>
      </w:pPr>
      <w:bookmarkStart w:id="21" w:name="example-of-manager-analyst-job-description"/>
      <w:r>
        <w:t xml:space="preserve">Example of Manager Analyst Job Description</w:t>
      </w:r>
      <w:bookmarkEnd w:id="21"/>
    </w:p>
    <w:p>
      <w:pPr>
        <w:pStyle w:val="Compact"/>
      </w:pPr>
      <w:r>
        <w:t xml:space="preserve">Our growing company is looking for a manager analyst. If you are looking for an exciting place to work, please take a look at the list of qualifications below.</w:t>
      </w:r>
    </w:p>
    <w:p>
      <w:pPr>
        <w:pStyle w:val="Heading2"/>
      </w:pPr>
      <w:bookmarkStart w:id="22" w:name="responsibilities-for-manager-analyst"/>
      <w:r>
        <w:t xml:space="preserve">Responsibilities for manager analyst</w:t>
      </w:r>
      <w:bookmarkEnd w:id="22"/>
    </w:p>
    <w:p>
      <w:pPr>
        <w:pStyle w:val="Compact"/>
        <w:numPr>
          <w:numId w:val="1001"/>
          <w:ilvl w:val="0"/>
        </w:numPr>
      </w:pPr>
      <w:r>
        <w:t xml:space="preserve">Resolving issues as appropriate</w:t>
      </w:r>
    </w:p>
    <w:p>
      <w:pPr>
        <w:pStyle w:val="Compact"/>
        <w:numPr>
          <w:numId w:val="1001"/>
          <w:ilvl w:val="0"/>
        </w:numPr>
      </w:pPr>
      <w:r>
        <w:t xml:space="preserve">Working with the attorneys and internal clients as necessary</w:t>
      </w:r>
    </w:p>
    <w:p>
      <w:pPr>
        <w:pStyle w:val="Compact"/>
        <w:numPr>
          <w:numId w:val="1001"/>
          <w:ilvl w:val="0"/>
        </w:numPr>
      </w:pPr>
      <w:r>
        <w:t xml:space="preserve">Work with the Finance, Strategy</w:t>
      </w:r>
    </w:p>
    <w:p>
      <w:pPr>
        <w:pStyle w:val="Compact"/>
        <w:numPr>
          <w:numId w:val="1001"/>
          <w:ilvl w:val="0"/>
        </w:numPr>
      </w:pPr>
      <w:r>
        <w:t xml:space="preserve">Maintain line of sight of category/brand/channel sources of growth and means</w:t>
      </w:r>
    </w:p>
    <w:p>
      <w:pPr>
        <w:pStyle w:val="Compact"/>
        <w:numPr>
          <w:numId w:val="1001"/>
          <w:ilvl w:val="0"/>
        </w:numPr>
      </w:pPr>
      <w:r>
        <w:t xml:space="preserve">Opportunity to grow in a challenging, dynamic and diverse business</w:t>
      </w:r>
    </w:p>
    <w:p>
      <w:pPr>
        <w:pStyle w:val="Compact"/>
        <w:numPr>
          <w:numId w:val="1001"/>
          <w:ilvl w:val="0"/>
        </w:numPr>
      </w:pPr>
      <w:r>
        <w:t xml:space="preserve">Manage responses to analyst requests for information, surveys, and briefings, which will require the coordination and consolidation of responses from various internal organizations and the submission of those responses to the analyst firms</w:t>
      </w:r>
    </w:p>
    <w:p>
      <w:pPr>
        <w:pStyle w:val="Compact"/>
        <w:numPr>
          <w:numId w:val="1001"/>
          <w:ilvl w:val="0"/>
        </w:numPr>
      </w:pPr>
      <w:r>
        <w:t xml:space="preserve">Build internal relationships with Finance, Sales, Marketing and Operations to ensure AR has access to critical information and client references</w:t>
      </w:r>
    </w:p>
    <w:p>
      <w:pPr>
        <w:pStyle w:val="Compact"/>
        <w:numPr>
          <w:numId w:val="1001"/>
          <w:ilvl w:val="0"/>
        </w:numPr>
      </w:pPr>
      <w:r>
        <w:t xml:space="preserve">Verify and communicate key messages within the organization and out to the analyst community</w:t>
      </w:r>
    </w:p>
    <w:p>
      <w:pPr>
        <w:pStyle w:val="Compact"/>
        <w:numPr>
          <w:numId w:val="1001"/>
          <w:ilvl w:val="0"/>
        </w:numPr>
      </w:pPr>
      <w:r>
        <w:t xml:space="preserve">Manage AR/Sales communications training and plan</w:t>
      </w:r>
    </w:p>
    <w:p>
      <w:pPr>
        <w:pStyle w:val="Compact"/>
        <w:numPr>
          <w:numId w:val="1001"/>
          <w:ilvl w:val="0"/>
        </w:numPr>
      </w:pPr>
      <w:r>
        <w:t xml:space="preserve">Project management skills and assistance in ad hoc projects under the Strategy Enablement Group</w:t>
      </w:r>
    </w:p>
    <w:p>
      <w:pPr>
        <w:pStyle w:val="Heading2"/>
      </w:pPr>
      <w:bookmarkStart w:id="23" w:name="qualifications-for-manager-analyst"/>
      <w:r>
        <w:t xml:space="preserve">Qualifications for manager analyst</w:t>
      </w:r>
      <w:bookmarkEnd w:id="23"/>
    </w:p>
    <w:p>
      <w:pPr>
        <w:pStyle w:val="Compact"/>
        <w:numPr>
          <w:numId w:val="1002"/>
          <w:ilvl w:val="0"/>
        </w:numPr>
      </w:pPr>
      <w:r>
        <w:t xml:space="preserve">At least four years of previous relevant work experience</w:t>
      </w:r>
    </w:p>
    <w:p>
      <w:pPr>
        <w:pStyle w:val="Compact"/>
        <w:numPr>
          <w:numId w:val="1002"/>
          <w:ilvl w:val="0"/>
        </w:numPr>
      </w:pPr>
      <w:r>
        <w:t xml:space="preserve">Demonstrated expertise in equities, fixed income, multi-asset class, or alternatives is desirable</w:t>
      </w:r>
    </w:p>
    <w:p>
      <w:pPr>
        <w:pStyle w:val="Compact"/>
        <w:numPr>
          <w:numId w:val="1002"/>
          <w:ilvl w:val="0"/>
        </w:numPr>
      </w:pPr>
      <w:r>
        <w:t xml:space="preserve">Thorough understanding of online marketing and web analytics</w:t>
      </w:r>
    </w:p>
    <w:p>
      <w:pPr>
        <w:pStyle w:val="Compact"/>
        <w:numPr>
          <w:numId w:val="1002"/>
          <w:ilvl w:val="0"/>
        </w:numPr>
      </w:pPr>
      <w:r>
        <w:t xml:space="preserve">Loves Data Analysis</w:t>
      </w:r>
    </w:p>
    <w:p>
      <w:pPr>
        <w:pStyle w:val="Compact"/>
        <w:numPr>
          <w:numId w:val="1002"/>
          <w:ilvl w:val="0"/>
        </w:numPr>
      </w:pPr>
      <w:r>
        <w:t xml:space="preserve">Understanding of social channels and attribution modeling</w:t>
      </w:r>
    </w:p>
    <w:p>
      <w:pPr>
        <w:pStyle w:val="Compact"/>
        <w:numPr>
          <w:numId w:val="1002"/>
          <w:ilvl w:val="0"/>
        </w:numPr>
      </w:pPr>
      <w:r>
        <w:t xml:space="preserve">Strong Google Analytics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