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https://www.velvetjobs.com/job-descriptions/manager-administrative</w:t>
        </w:r>
      </w:hyperlink>
    </w:p>
    <w:p>
      <w:pPr>
        <w:pStyle w:val="Heading1"/>
      </w:pPr>
      <w:bookmarkStart w:id="21" w:name="example-of-manager-administrative-job-description"/>
      <w:r>
        <w:t xml:space="preserve">Example of Manager, Administrative Job Description</w:t>
      </w:r>
      <w:bookmarkEnd w:id="21"/>
    </w:p>
    <w:p>
      <w:pPr>
        <w:pStyle w:val="Compact"/>
      </w:pPr>
      <w:r>
        <w:t xml:space="preserve">Our company is searching for experienced candidates for the position of manager, administrative.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administrative"/>
      <w:r>
        <w:t xml:space="preserve">Responsibilities for manager, administrative</w:t>
      </w:r>
      <w:bookmarkEnd w:id="22"/>
    </w:p>
    <w:p>
      <w:pPr>
        <w:pStyle w:val="Compact"/>
        <w:numPr>
          <w:numId w:val="1001"/>
          <w:ilvl w:val="0"/>
        </w:numPr>
      </w:pPr>
      <w:r>
        <w:t xml:space="preserve">Develop and implement department goals, objectives, ratios and procedures, including input from meetings with partners, practice group heads and director of administration</w:t>
      </w:r>
    </w:p>
    <w:p>
      <w:pPr>
        <w:pStyle w:val="Compact"/>
        <w:numPr>
          <w:numId w:val="1001"/>
          <w:ilvl w:val="0"/>
        </w:numPr>
      </w:pPr>
      <w:r>
        <w:t xml:space="preserve">Creation and development of local financial policies and procedures</w:t>
      </w:r>
    </w:p>
    <w:p>
      <w:pPr>
        <w:pStyle w:val="Compact"/>
        <w:numPr>
          <w:numId w:val="1001"/>
          <w:ilvl w:val="0"/>
        </w:numPr>
      </w:pPr>
      <w:r>
        <w:t xml:space="preserve">Provide Leadership for key projects –</w:t>
      </w:r>
    </w:p>
    <w:p>
      <w:pPr>
        <w:pStyle w:val="Compact"/>
        <w:numPr>
          <w:numId w:val="1001"/>
          <w:ilvl w:val="0"/>
        </w:numPr>
      </w:pPr>
      <w:r>
        <w:t xml:space="preserve">Participate in annual planning and budget preparations, helping plan and communicate financial targets for the Center</w:t>
      </w:r>
    </w:p>
    <w:p>
      <w:pPr>
        <w:pStyle w:val="Compact"/>
        <w:numPr>
          <w:numId w:val="1001"/>
          <w:ilvl w:val="0"/>
        </w:numPr>
      </w:pPr>
      <w:r>
        <w:t xml:space="preserve">Prepare financial and budget reports, closely monitoring expenditures in all centers</w:t>
      </w:r>
    </w:p>
    <w:p>
      <w:pPr>
        <w:pStyle w:val="Compact"/>
        <w:numPr>
          <w:numId w:val="1001"/>
          <w:ilvl w:val="0"/>
        </w:numPr>
      </w:pPr>
      <w:r>
        <w:t xml:space="preserve">Exercise judgment in preparing supporting or correcting documentation as deemed appropriate</w:t>
      </w:r>
    </w:p>
    <w:p>
      <w:pPr>
        <w:pStyle w:val="Compact"/>
        <w:numPr>
          <w:numId w:val="1001"/>
          <w:ilvl w:val="0"/>
        </w:numPr>
      </w:pPr>
      <w:r>
        <w:t xml:space="preserve">Participate in the implementation, interpretation and presentation of annual wage and salary plan to staff</w:t>
      </w:r>
    </w:p>
    <w:p>
      <w:pPr>
        <w:pStyle w:val="Compact"/>
        <w:numPr>
          <w:numId w:val="1001"/>
          <w:ilvl w:val="0"/>
        </w:numPr>
      </w:pPr>
      <w:r>
        <w:t xml:space="preserve">Encourage and support all staff through regular feedback and appropriate professional development in a professional and positive work environment</w:t>
      </w:r>
    </w:p>
    <w:p>
      <w:pPr>
        <w:pStyle w:val="Compact"/>
        <w:numPr>
          <w:numId w:val="1001"/>
          <w:ilvl w:val="0"/>
        </w:numPr>
      </w:pPr>
      <w:r>
        <w:t xml:space="preserve">Assist in defining the qualifications and performance expectations for all staff positions through the Performance Development system, including specific job descriptions and measurable performance standards</w:t>
      </w:r>
    </w:p>
    <w:p>
      <w:pPr>
        <w:pStyle w:val="Compact"/>
        <w:numPr>
          <w:numId w:val="1001"/>
          <w:ilvl w:val="0"/>
        </w:numPr>
      </w:pPr>
      <w:r>
        <w:t xml:space="preserve">Coordinate employment, wage and salary, benefits, employee relations and other specific personnel activities with the University's Human Resource department as necessary</w:t>
      </w:r>
    </w:p>
    <w:p>
      <w:pPr>
        <w:pStyle w:val="Heading2"/>
      </w:pPr>
      <w:bookmarkStart w:id="23" w:name="qualifications-for-manager-administrative"/>
      <w:r>
        <w:t xml:space="preserve">Qualifications for manager, administrative</w:t>
      </w:r>
      <w:bookmarkEnd w:id="23"/>
    </w:p>
    <w:p>
      <w:pPr>
        <w:pStyle w:val="Compact"/>
        <w:numPr>
          <w:numId w:val="1002"/>
          <w:ilvl w:val="0"/>
        </w:numPr>
      </w:pPr>
      <w:r>
        <w:t xml:space="preserve">HS graduate or equivalent, college degree preferred</w:t>
      </w:r>
    </w:p>
    <w:p>
      <w:pPr>
        <w:pStyle w:val="Compact"/>
        <w:numPr>
          <w:numId w:val="1002"/>
          <w:ilvl w:val="0"/>
        </w:numPr>
      </w:pPr>
      <w:r>
        <w:t xml:space="preserve">Work closely with AO and Grant Manager in the monitoring and tracking all direct and indirect costs and insure they are in accordance with funding sources</w:t>
      </w:r>
    </w:p>
    <w:p>
      <w:pPr>
        <w:pStyle w:val="Compact"/>
        <w:numPr>
          <w:numId w:val="1002"/>
          <w:ilvl w:val="0"/>
        </w:numPr>
      </w:pPr>
      <w:r>
        <w:t xml:space="preserve">Process all Graduate students payments in accordance with Graduate Aid</w:t>
      </w:r>
    </w:p>
    <w:p>
      <w:pPr>
        <w:pStyle w:val="Compact"/>
        <w:numPr>
          <w:numId w:val="1002"/>
          <w:ilvl w:val="0"/>
        </w:numPr>
      </w:pPr>
      <w:r>
        <w:t xml:space="preserve">Assign and review work for administrative staff and student workers</w:t>
      </w:r>
    </w:p>
    <w:p>
      <w:pPr>
        <w:pStyle w:val="Compact"/>
        <w:numPr>
          <w:numId w:val="1002"/>
          <w:ilvl w:val="0"/>
        </w:numPr>
      </w:pPr>
      <w:r>
        <w:t xml:space="preserve">Ensure effective and efficient operations throughout the Center</w:t>
      </w:r>
    </w:p>
    <w:p>
      <w:pPr>
        <w:pStyle w:val="Compact"/>
        <w:numPr>
          <w:numId w:val="1002"/>
          <w:ilvl w:val="0"/>
        </w:numPr>
      </w:pPr>
      <w:r>
        <w:t xml:space="preserve">Monitor and ensure appropriate maintenance of the Center’s facilities, including meeting with professional/technical personnel to determine causes of a specific problem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administr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administr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2021-10-28T13:27:17Z</dcterms:created>
  <dcterms:modified xsi:type="dcterms:W3CDTF">2021-10-28T13:27:17Z</dcterms:modified>
</cp:coreProperties>
</file>